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8FB31" w14:textId="77777777" w:rsidR="005E1358" w:rsidRDefault="005E1358" w:rsidP="005E1358">
      <w:r>
        <w:t>Proverbs 31:11 “The heart of her husband doth safely trust in her, so that he shall have no need of spoil.”</w:t>
      </w:r>
    </w:p>
    <w:p w14:paraId="5E196D73" w14:textId="77777777" w:rsidR="005E1358" w:rsidRDefault="005E1358" w:rsidP="005E1358">
      <w:pPr>
        <w:rPr>
          <w:color w:val="4472C4" w:themeColor="accent1"/>
        </w:rPr>
      </w:pPr>
      <w:r>
        <w:rPr>
          <w:color w:val="4472C4" w:themeColor="accent1"/>
        </w:rPr>
        <w:t xml:space="preserve">In a more literal sense, the husband who has a righteous wife has </w:t>
      </w:r>
      <w:proofErr w:type="gramStart"/>
      <w:r>
        <w:rPr>
          <w:color w:val="4472C4" w:themeColor="accent1"/>
        </w:rPr>
        <w:t>all of</w:t>
      </w:r>
      <w:proofErr w:type="gramEnd"/>
      <w:r>
        <w:rPr>
          <w:color w:val="4472C4" w:themeColor="accent1"/>
        </w:rPr>
        <w:t xml:space="preserve"> his needs met. He has no need of anything because she meets his needs </w:t>
      </w:r>
      <w:proofErr w:type="gramStart"/>
      <w:r>
        <w:rPr>
          <w:color w:val="4472C4" w:themeColor="accent1"/>
        </w:rPr>
        <w:t>on a daily basis</w:t>
      </w:r>
      <w:proofErr w:type="gramEnd"/>
      <w:r>
        <w:rPr>
          <w:color w:val="4472C4" w:themeColor="accent1"/>
        </w:rPr>
        <w:t xml:space="preserve">. And no, not just when it comes to things like food and water. A righteous wife will also be her </w:t>
      </w:r>
      <w:proofErr w:type="spellStart"/>
      <w:r>
        <w:rPr>
          <w:color w:val="4472C4" w:themeColor="accent1"/>
        </w:rPr>
        <w:t>husbands</w:t>
      </w:r>
      <w:proofErr w:type="spellEnd"/>
      <w:r>
        <w:rPr>
          <w:color w:val="4472C4" w:themeColor="accent1"/>
        </w:rPr>
        <w:t xml:space="preserve"> mental, emotional, and spiritual support. She fulfills her role as a help meet for her husband. Being a help meet means being a help in all facets of life. Not just one thing here and another thing there that she feels like being helpful with, but in all things and in all areas, she will be his help.</w:t>
      </w:r>
    </w:p>
    <w:p w14:paraId="1088CF4A" w14:textId="77777777" w:rsidR="005E1358" w:rsidRPr="007F564C" w:rsidRDefault="005E1358" w:rsidP="005E1358">
      <w:pPr>
        <w:rPr>
          <w:i/>
          <w:iCs/>
          <w:color w:val="4472C4" w:themeColor="accent1"/>
        </w:rPr>
      </w:pPr>
      <w:r w:rsidRPr="007F564C">
        <w:rPr>
          <w:i/>
          <w:iCs/>
          <w:color w:val="FF0000"/>
        </w:rPr>
        <w:t xml:space="preserve">Proverbs 14:1 </w:t>
      </w:r>
      <w:r w:rsidRPr="007F564C">
        <w:rPr>
          <w:i/>
          <w:iCs/>
          <w:color w:val="4472C4" w:themeColor="accent1"/>
        </w:rPr>
        <w:t>“</w:t>
      </w:r>
      <w:r w:rsidRPr="007F564C">
        <w:rPr>
          <w:b/>
          <w:bCs/>
          <w:i/>
          <w:iCs/>
          <w:color w:val="4472C4" w:themeColor="accent1"/>
          <w:u w:val="single"/>
        </w:rPr>
        <w:t>Every wise woman buildeth her house</w:t>
      </w:r>
      <w:r w:rsidRPr="007F564C">
        <w:rPr>
          <w:i/>
          <w:iCs/>
          <w:color w:val="4472C4" w:themeColor="accent1"/>
        </w:rPr>
        <w:t xml:space="preserve">: but the </w:t>
      </w:r>
      <w:r w:rsidRPr="007F564C">
        <w:rPr>
          <w:b/>
          <w:bCs/>
          <w:i/>
          <w:iCs/>
          <w:color w:val="4472C4" w:themeColor="accent1"/>
          <w:u w:val="single"/>
        </w:rPr>
        <w:t>foolish plucketh it down with her hands</w:t>
      </w:r>
      <w:r w:rsidRPr="007F564C">
        <w:rPr>
          <w:i/>
          <w:iCs/>
          <w:color w:val="4472C4" w:themeColor="accent1"/>
        </w:rPr>
        <w:t>.”</w:t>
      </w:r>
    </w:p>
    <w:p w14:paraId="6B84FCAF" w14:textId="77777777" w:rsidR="005E1358" w:rsidRPr="007F564C" w:rsidRDefault="005E1358" w:rsidP="005E1358">
      <w:pPr>
        <w:rPr>
          <w:i/>
          <w:iCs/>
          <w:color w:val="4472C4" w:themeColor="accent1"/>
        </w:rPr>
      </w:pPr>
      <w:r w:rsidRPr="007F564C">
        <w:rPr>
          <w:i/>
          <w:iCs/>
          <w:color w:val="FF0000"/>
        </w:rPr>
        <w:t xml:space="preserve">Proverbs 21:19 </w:t>
      </w:r>
      <w:r w:rsidRPr="007F564C">
        <w:rPr>
          <w:i/>
          <w:iCs/>
          <w:color w:val="4472C4" w:themeColor="accent1"/>
        </w:rPr>
        <w:t xml:space="preserve">“It is better to dwell in the wilderness, than with a </w:t>
      </w:r>
      <w:r w:rsidRPr="007F564C">
        <w:rPr>
          <w:b/>
          <w:bCs/>
          <w:i/>
          <w:iCs/>
          <w:color w:val="4472C4" w:themeColor="accent1"/>
          <w:u w:val="single"/>
        </w:rPr>
        <w:t>contentious</w:t>
      </w:r>
      <w:r w:rsidRPr="007F564C">
        <w:rPr>
          <w:i/>
          <w:iCs/>
          <w:color w:val="4472C4" w:themeColor="accent1"/>
        </w:rPr>
        <w:t xml:space="preserve"> and an </w:t>
      </w:r>
      <w:r w:rsidRPr="007F564C">
        <w:rPr>
          <w:b/>
          <w:bCs/>
          <w:i/>
          <w:iCs/>
          <w:color w:val="4472C4" w:themeColor="accent1"/>
          <w:u w:val="single"/>
        </w:rPr>
        <w:t>angry woman</w:t>
      </w:r>
      <w:r w:rsidRPr="007F564C">
        <w:rPr>
          <w:i/>
          <w:iCs/>
          <w:color w:val="4472C4" w:themeColor="accent1"/>
        </w:rPr>
        <w:t>.”</w:t>
      </w:r>
    </w:p>
    <w:p w14:paraId="67DEA541" w14:textId="77777777" w:rsidR="005E1358" w:rsidRDefault="005E1358" w:rsidP="005E1358">
      <w:pPr>
        <w:rPr>
          <w:color w:val="4472C4" w:themeColor="accent1"/>
        </w:rPr>
      </w:pPr>
      <w:r w:rsidRPr="005C18C3">
        <w:rPr>
          <w:color w:val="4472C4" w:themeColor="accent1"/>
          <w:u w:val="single"/>
        </w:rPr>
        <w:t>Contentious</w:t>
      </w:r>
      <w:r w:rsidRPr="007F564C">
        <w:rPr>
          <w:color w:val="4472C4" w:themeColor="accent1"/>
        </w:rPr>
        <w:t xml:space="preserve"> = brawling, argumentative</w:t>
      </w:r>
      <w:r>
        <w:rPr>
          <w:color w:val="4472C4" w:themeColor="accent1"/>
        </w:rPr>
        <w:t xml:space="preserve">. </w:t>
      </w:r>
      <w:r w:rsidRPr="007F564C">
        <w:rPr>
          <w:color w:val="4472C4" w:themeColor="accent1"/>
        </w:rPr>
        <w:t>She builds up her house and does not pluck it down with argumentativeness or fighting.</w:t>
      </w:r>
    </w:p>
    <w:p w14:paraId="6376AD2A" w14:textId="77777777" w:rsidR="005E1358" w:rsidRPr="005C18C3" w:rsidRDefault="005E1358" w:rsidP="005E1358">
      <w:pPr>
        <w:rPr>
          <w:i/>
          <w:iCs/>
          <w:color w:val="4472C4" w:themeColor="accent1"/>
        </w:rPr>
      </w:pPr>
      <w:r w:rsidRPr="005C18C3">
        <w:rPr>
          <w:i/>
          <w:iCs/>
          <w:color w:val="FF0000"/>
        </w:rPr>
        <w:t xml:space="preserve">Ephesians 5:22-24 </w:t>
      </w:r>
      <w:r w:rsidRPr="005C18C3">
        <w:rPr>
          <w:i/>
          <w:iCs/>
          <w:color w:val="4472C4" w:themeColor="accent1"/>
        </w:rPr>
        <w:t>“</w:t>
      </w:r>
      <w:r w:rsidRPr="005C18C3">
        <w:rPr>
          <w:b/>
          <w:bCs/>
          <w:i/>
          <w:iCs/>
          <w:color w:val="4472C4" w:themeColor="accent1"/>
          <w:u w:val="single"/>
        </w:rPr>
        <w:t>Wives</w:t>
      </w:r>
      <w:r w:rsidRPr="005C18C3">
        <w:rPr>
          <w:i/>
          <w:iCs/>
          <w:color w:val="4472C4" w:themeColor="accent1"/>
        </w:rPr>
        <w:t xml:space="preserve">, </w:t>
      </w:r>
      <w:r w:rsidRPr="005C18C3">
        <w:rPr>
          <w:b/>
          <w:bCs/>
          <w:i/>
          <w:iCs/>
          <w:color w:val="4472C4" w:themeColor="accent1"/>
          <w:u w:val="single"/>
        </w:rPr>
        <w:t>submit yourselves unto your own husbands</w:t>
      </w:r>
      <w:r w:rsidRPr="005C18C3">
        <w:rPr>
          <w:i/>
          <w:iCs/>
          <w:color w:val="4472C4" w:themeColor="accent1"/>
        </w:rPr>
        <w:t xml:space="preserve">, </w:t>
      </w:r>
      <w:r w:rsidRPr="005C18C3">
        <w:rPr>
          <w:b/>
          <w:bCs/>
          <w:i/>
          <w:iCs/>
          <w:color w:val="4472C4" w:themeColor="accent1"/>
          <w:u w:val="single"/>
        </w:rPr>
        <w:t>as unto the Lord</w:t>
      </w:r>
      <w:r w:rsidRPr="005C18C3">
        <w:rPr>
          <w:i/>
          <w:iCs/>
          <w:color w:val="4472C4" w:themeColor="accent1"/>
        </w:rPr>
        <w:t xml:space="preserve">. For the husband is the head of the wife, even as Christ is the head of the church: and he is the saviour of the body. </w:t>
      </w:r>
      <w:proofErr w:type="gramStart"/>
      <w:r w:rsidRPr="005C18C3">
        <w:rPr>
          <w:i/>
          <w:iCs/>
          <w:color w:val="4472C4" w:themeColor="accent1"/>
        </w:rPr>
        <w:t>Therefore</w:t>
      </w:r>
      <w:proofErr w:type="gramEnd"/>
      <w:r w:rsidRPr="005C18C3">
        <w:rPr>
          <w:i/>
          <w:iCs/>
          <w:color w:val="4472C4" w:themeColor="accent1"/>
        </w:rPr>
        <w:t xml:space="preserve"> </w:t>
      </w:r>
      <w:r w:rsidRPr="005C18C3">
        <w:rPr>
          <w:b/>
          <w:bCs/>
          <w:i/>
          <w:iCs/>
          <w:color w:val="4472C4" w:themeColor="accent1"/>
          <w:u w:val="single"/>
        </w:rPr>
        <w:t xml:space="preserve">as the church is subject unto Christ, so let the wives be to their own husbands in </w:t>
      </w:r>
      <w:proofErr w:type="spellStart"/>
      <w:r w:rsidRPr="005C18C3">
        <w:rPr>
          <w:b/>
          <w:bCs/>
          <w:i/>
          <w:iCs/>
          <w:color w:val="4472C4" w:themeColor="accent1"/>
          <w:u w:val="single"/>
        </w:rPr>
        <w:t>every thing</w:t>
      </w:r>
      <w:proofErr w:type="spellEnd"/>
      <w:r w:rsidRPr="005C18C3">
        <w:rPr>
          <w:i/>
          <w:iCs/>
          <w:color w:val="4472C4" w:themeColor="accent1"/>
        </w:rPr>
        <w:t>.”</w:t>
      </w:r>
    </w:p>
    <w:p w14:paraId="5ADE1C71" w14:textId="77777777" w:rsidR="005E1358" w:rsidRPr="005C18C3" w:rsidRDefault="005E1358" w:rsidP="005E1358">
      <w:pPr>
        <w:rPr>
          <w:i/>
          <w:iCs/>
          <w:color w:val="4472C4" w:themeColor="accent1"/>
        </w:rPr>
      </w:pPr>
      <w:r w:rsidRPr="005C18C3">
        <w:rPr>
          <w:i/>
          <w:iCs/>
          <w:color w:val="FF0000"/>
        </w:rPr>
        <w:t xml:space="preserve">Colossians 3:18 </w:t>
      </w:r>
      <w:r w:rsidRPr="005C18C3">
        <w:rPr>
          <w:i/>
          <w:iCs/>
          <w:color w:val="4472C4" w:themeColor="accent1"/>
        </w:rPr>
        <w:t>“</w:t>
      </w:r>
      <w:r w:rsidRPr="005C18C3">
        <w:rPr>
          <w:b/>
          <w:bCs/>
          <w:i/>
          <w:iCs/>
          <w:color w:val="4472C4" w:themeColor="accent1"/>
          <w:u w:val="single"/>
        </w:rPr>
        <w:t>Wives</w:t>
      </w:r>
      <w:r w:rsidRPr="005C18C3">
        <w:rPr>
          <w:i/>
          <w:iCs/>
          <w:color w:val="4472C4" w:themeColor="accent1"/>
        </w:rPr>
        <w:t xml:space="preserve">, </w:t>
      </w:r>
      <w:r w:rsidRPr="005C18C3">
        <w:rPr>
          <w:b/>
          <w:bCs/>
          <w:i/>
          <w:iCs/>
          <w:color w:val="4472C4" w:themeColor="accent1"/>
          <w:u w:val="single"/>
        </w:rPr>
        <w:t>submit yourselves unto your own husbands</w:t>
      </w:r>
      <w:r w:rsidRPr="005C18C3">
        <w:rPr>
          <w:i/>
          <w:iCs/>
          <w:color w:val="4472C4" w:themeColor="accent1"/>
        </w:rPr>
        <w:t xml:space="preserve">, as </w:t>
      </w:r>
      <w:r w:rsidRPr="005C18C3">
        <w:rPr>
          <w:b/>
          <w:bCs/>
          <w:i/>
          <w:iCs/>
          <w:color w:val="4472C4" w:themeColor="accent1"/>
          <w:u w:val="single"/>
        </w:rPr>
        <w:t>it is fit in the Lord</w:t>
      </w:r>
      <w:r w:rsidRPr="005C18C3">
        <w:rPr>
          <w:i/>
          <w:iCs/>
          <w:color w:val="4472C4" w:themeColor="accent1"/>
        </w:rPr>
        <w:t>.”</w:t>
      </w:r>
    </w:p>
    <w:p w14:paraId="15F60261" w14:textId="77777777" w:rsidR="005E1358" w:rsidRDefault="005E1358" w:rsidP="005E1358">
      <w:pPr>
        <w:rPr>
          <w:color w:val="4472C4" w:themeColor="accent1"/>
        </w:rPr>
      </w:pPr>
      <w:r>
        <w:rPr>
          <w:color w:val="4472C4" w:themeColor="accent1"/>
        </w:rPr>
        <w:t>This one is controversial in these modern times. The Godly woman s</w:t>
      </w:r>
      <w:r w:rsidRPr="005C18C3">
        <w:rPr>
          <w:color w:val="4472C4" w:themeColor="accent1"/>
        </w:rPr>
        <w:t>ubmits to her husband.</w:t>
      </w:r>
      <w:r>
        <w:rPr>
          <w:color w:val="4472C4" w:themeColor="accent1"/>
        </w:rPr>
        <w:t xml:space="preserve"> She will display a submissive attitude toward God and her husband. And by the way, this submissive personality manifests itself in every area of life. Here is an example: she will seek to follow her husband rather than lead him. Whether it pertains to walks, hikes, shopping, or anything else, she will be by his side … not trying to lead him. She will give her input in situations but will not be demanding and he is the decision maker, and she knows it because God has told her as much in His perfect Word.</w:t>
      </w:r>
    </w:p>
    <w:p w14:paraId="19C60939" w14:textId="77777777" w:rsidR="005E1358" w:rsidRDefault="005E1358" w:rsidP="005E1358">
      <w:pPr>
        <w:rPr>
          <w:color w:val="4472C4" w:themeColor="accent1"/>
        </w:rPr>
      </w:pPr>
      <w:r>
        <w:rPr>
          <w:color w:val="4472C4" w:themeColor="accent1"/>
        </w:rPr>
        <w:t>By the same token, the church of God will always be seeking His will, His leadership, His guidance, His instruction, His correction, and His desires. We will always seek to be that submissive Bride of Christ who only wants His will to rule our lives. No, an earthly wife isn’t looking to be ruled by her husband, so please don’t get me wrong. But she will be willing to follow his leadership. And through her following of him, he learns to trust in her, just as the Proverb said.</w:t>
      </w:r>
    </w:p>
    <w:p w14:paraId="5D5C9C35" w14:textId="77777777" w:rsidR="005E1358" w:rsidRPr="005C18C3" w:rsidRDefault="005E1358" w:rsidP="005E1358">
      <w:pPr>
        <w:rPr>
          <w:color w:val="4472C4" w:themeColor="accent1"/>
        </w:rPr>
      </w:pPr>
      <w:r w:rsidRPr="00F02732">
        <w:rPr>
          <w:color w:val="4472C4" w:themeColor="accent1"/>
        </w:rPr>
        <w:t>“The woman was made of a rib out of the side of Adam; not made out of his head to rule over him, nor out of his feet to be trampled upon by him, but out of his side to be equal with him, under his arm to be protected, and near his heart to be beloved.”</w:t>
      </w:r>
    </w:p>
    <w:p w14:paraId="44E1888D" w14:textId="77777777" w:rsidR="005E1358" w:rsidRPr="005C18C3" w:rsidRDefault="005E1358" w:rsidP="005E1358">
      <w:pPr>
        <w:rPr>
          <w:i/>
          <w:iCs/>
          <w:color w:val="4472C4" w:themeColor="accent1"/>
        </w:rPr>
      </w:pPr>
      <w:r w:rsidRPr="005C18C3">
        <w:rPr>
          <w:i/>
          <w:iCs/>
          <w:color w:val="FF0000"/>
        </w:rPr>
        <w:t xml:space="preserve">Ephesians 5:33 </w:t>
      </w:r>
      <w:r w:rsidRPr="005C18C3">
        <w:rPr>
          <w:i/>
          <w:iCs/>
          <w:color w:val="4472C4" w:themeColor="accent1"/>
        </w:rPr>
        <w:t xml:space="preserve">“Nevertheless let every one of you in particular so </w:t>
      </w:r>
      <w:r w:rsidRPr="005C18C3">
        <w:rPr>
          <w:b/>
          <w:bCs/>
          <w:i/>
          <w:iCs/>
          <w:color w:val="4472C4" w:themeColor="accent1"/>
          <w:u w:val="single"/>
        </w:rPr>
        <w:t>love his wife even as himself</w:t>
      </w:r>
      <w:r w:rsidRPr="005C18C3">
        <w:rPr>
          <w:i/>
          <w:iCs/>
          <w:color w:val="4472C4" w:themeColor="accent1"/>
        </w:rPr>
        <w:t xml:space="preserve">; and the </w:t>
      </w:r>
      <w:r w:rsidRPr="005C18C3">
        <w:rPr>
          <w:b/>
          <w:bCs/>
          <w:i/>
          <w:iCs/>
          <w:color w:val="4472C4" w:themeColor="accent1"/>
          <w:u w:val="single"/>
        </w:rPr>
        <w:t xml:space="preserve">wife see that she </w:t>
      </w:r>
      <w:proofErr w:type="gramStart"/>
      <w:r w:rsidRPr="005C18C3">
        <w:rPr>
          <w:b/>
          <w:bCs/>
          <w:i/>
          <w:iCs/>
          <w:color w:val="4472C4" w:themeColor="accent1"/>
          <w:u w:val="single"/>
        </w:rPr>
        <w:t>reverence</w:t>
      </w:r>
      <w:proofErr w:type="gramEnd"/>
      <w:r w:rsidRPr="005C18C3">
        <w:rPr>
          <w:b/>
          <w:bCs/>
          <w:i/>
          <w:iCs/>
          <w:color w:val="4472C4" w:themeColor="accent1"/>
          <w:u w:val="single"/>
        </w:rPr>
        <w:t xml:space="preserve"> her husband</w:t>
      </w:r>
      <w:r w:rsidRPr="005C18C3">
        <w:rPr>
          <w:i/>
          <w:iCs/>
          <w:color w:val="4472C4" w:themeColor="accent1"/>
        </w:rPr>
        <w:t>.”</w:t>
      </w:r>
    </w:p>
    <w:p w14:paraId="1B406743" w14:textId="77777777" w:rsidR="005E1358" w:rsidRDefault="005E1358" w:rsidP="005E1358">
      <w:pPr>
        <w:rPr>
          <w:color w:val="4472C4" w:themeColor="accent1"/>
        </w:rPr>
      </w:pPr>
      <w:r w:rsidRPr="005C18C3">
        <w:rPr>
          <w:color w:val="4472C4" w:themeColor="accent1"/>
          <w:u w:val="single"/>
        </w:rPr>
        <w:t>Reverence</w:t>
      </w:r>
      <w:r w:rsidRPr="005C18C3">
        <w:rPr>
          <w:color w:val="4472C4" w:themeColor="accent1"/>
        </w:rPr>
        <w:t xml:space="preserve"> = to show deep respect, adoration, honor, love, obedience</w:t>
      </w:r>
      <w:r>
        <w:rPr>
          <w:color w:val="4472C4" w:themeColor="accent1"/>
        </w:rPr>
        <w:t xml:space="preserve">. </w:t>
      </w:r>
      <w:r w:rsidRPr="005C18C3">
        <w:rPr>
          <w:color w:val="4472C4" w:themeColor="accent1"/>
        </w:rPr>
        <w:t>Listens to and respects her husband</w:t>
      </w:r>
      <w:r>
        <w:rPr>
          <w:color w:val="4472C4" w:themeColor="accent1"/>
        </w:rPr>
        <w:t>.</w:t>
      </w:r>
    </w:p>
    <w:p w14:paraId="10C6273F" w14:textId="77777777" w:rsidR="005E1358" w:rsidRDefault="005E1358" w:rsidP="005E1358">
      <w:pPr>
        <w:rPr>
          <w:color w:val="4472C4" w:themeColor="accent1"/>
        </w:rPr>
      </w:pPr>
      <w:r>
        <w:rPr>
          <w:color w:val="4472C4" w:themeColor="accent1"/>
        </w:rPr>
        <w:t xml:space="preserve">In like fashion, we, the Lord’s bride, will meet the requirements of our spiritual spouse. It’s not as if our Creator God has need of anything, but in the same way that a human wife will fulfill all the desires of her </w:t>
      </w:r>
      <w:r>
        <w:rPr>
          <w:color w:val="4472C4" w:themeColor="accent1"/>
        </w:rPr>
        <w:lastRenderedPageBreak/>
        <w:t xml:space="preserve">husband to the extent that he can trust her in all things, we too will fulfill the desires of our Lord. When He brings a test or a command, we lovingly and faithfully obey His command. He can trust in us because we show a true willingness and desire to obey His will. And though we fail daily, He knows that we have hearts of sincerity which ache and bleed for Him. He can trust that when we mess up and sin, we will repent out of a heart that wants to be shaped after His own. Just like David was </w:t>
      </w:r>
      <w:proofErr w:type="gramStart"/>
      <w:r>
        <w:rPr>
          <w:color w:val="4472C4" w:themeColor="accent1"/>
        </w:rPr>
        <w:t>lifted up</w:t>
      </w:r>
      <w:proofErr w:type="gramEnd"/>
      <w:r>
        <w:rPr>
          <w:color w:val="4472C4" w:themeColor="accent1"/>
        </w:rPr>
        <w:t xml:space="preserve"> for his sincere love toward God, our Father lifts up all who desire to live a life of Godliness.</w:t>
      </w:r>
    </w:p>
    <w:p w14:paraId="1CDC4E51" w14:textId="77777777" w:rsidR="005E1358" w:rsidRPr="00391675" w:rsidRDefault="005E1358" w:rsidP="005E1358">
      <w:pPr>
        <w:rPr>
          <w:i/>
          <w:iCs/>
          <w:color w:val="4472C4" w:themeColor="accent1"/>
          <w:lang w:eastAsia="x-none"/>
        </w:rPr>
      </w:pPr>
      <w:r w:rsidRPr="00391675">
        <w:rPr>
          <w:i/>
          <w:iCs/>
          <w:color w:val="FF0000"/>
        </w:rPr>
        <w:t xml:space="preserve">Acts 13:22 </w:t>
      </w:r>
      <w:r w:rsidRPr="00391675">
        <w:rPr>
          <w:i/>
          <w:iCs/>
          <w:color w:val="4472C4" w:themeColor="accent1"/>
        </w:rPr>
        <w:t>“</w:t>
      </w:r>
      <w:r w:rsidRPr="00391675">
        <w:rPr>
          <w:i/>
          <w:iCs/>
          <w:color w:val="4472C4" w:themeColor="accent1"/>
          <w:lang w:eastAsia="x-none"/>
        </w:rPr>
        <w:t xml:space="preserve">And when he had removed him, he raised up unto them David to be their king; to whom also he gave testimony, and said, I have found David the son of Jesse, </w:t>
      </w:r>
      <w:r w:rsidRPr="00391675">
        <w:rPr>
          <w:b/>
          <w:bCs/>
          <w:i/>
          <w:iCs/>
          <w:color w:val="4472C4" w:themeColor="accent1"/>
          <w:u w:val="single"/>
          <w:lang w:eastAsia="x-none"/>
        </w:rPr>
        <w:t>a man after mine own heart</w:t>
      </w:r>
      <w:r w:rsidRPr="00391675">
        <w:rPr>
          <w:i/>
          <w:iCs/>
          <w:color w:val="4472C4" w:themeColor="accent1"/>
          <w:lang w:eastAsia="x-none"/>
        </w:rPr>
        <w:t xml:space="preserve">, </w:t>
      </w:r>
      <w:r w:rsidRPr="00391675">
        <w:rPr>
          <w:b/>
          <w:bCs/>
          <w:i/>
          <w:iCs/>
          <w:color w:val="4472C4" w:themeColor="accent1"/>
          <w:u w:val="single"/>
          <w:lang w:eastAsia="x-none"/>
        </w:rPr>
        <w:t>which shall fulfil all my will</w:t>
      </w:r>
      <w:r w:rsidRPr="00391675">
        <w:rPr>
          <w:i/>
          <w:iCs/>
          <w:color w:val="4472C4" w:themeColor="accent1"/>
          <w:lang w:eastAsia="x-none"/>
        </w:rPr>
        <w:t>.”</w:t>
      </w:r>
    </w:p>
    <w:p w14:paraId="4AB53644" w14:textId="77777777" w:rsidR="005E1358" w:rsidRPr="00A205E1" w:rsidRDefault="005E1358" w:rsidP="005E1358">
      <w:pPr>
        <w:rPr>
          <w:color w:val="4472C4" w:themeColor="accent1"/>
        </w:rPr>
      </w:pPr>
      <w:r>
        <w:rPr>
          <w:color w:val="4472C4" w:themeColor="accent1"/>
          <w:lang w:eastAsia="x-none"/>
        </w:rPr>
        <w:t>And just like David, the Lord can openly state that we will fulfill all His will because we are men and women after the heart of God.</w:t>
      </w:r>
    </w:p>
    <w:p w14:paraId="24EFBB6D" w14:textId="77777777" w:rsidR="005E1358" w:rsidRDefault="005E1358" w:rsidP="005E1358">
      <w:pPr>
        <w:rPr>
          <w:color w:val="4472C4" w:themeColor="accent1"/>
        </w:rPr>
      </w:pPr>
      <w:r>
        <w:rPr>
          <w:color w:val="4472C4" w:themeColor="accent1"/>
        </w:rPr>
        <w:t xml:space="preserve">Consider the following. You are the supervisor at a grocery store. You have an employee who is faster than everyone else and knows where </w:t>
      </w:r>
      <w:proofErr w:type="gramStart"/>
      <w:r>
        <w:rPr>
          <w:color w:val="4472C4" w:themeColor="accent1"/>
        </w:rPr>
        <w:t>each and every</w:t>
      </w:r>
      <w:proofErr w:type="gramEnd"/>
      <w:r>
        <w:rPr>
          <w:color w:val="4472C4" w:themeColor="accent1"/>
        </w:rPr>
        <w:t xml:space="preserve"> item is in the store. He </w:t>
      </w:r>
      <w:proofErr w:type="gramStart"/>
      <w:r>
        <w:rPr>
          <w:color w:val="4472C4" w:themeColor="accent1"/>
        </w:rPr>
        <w:t>is able to</w:t>
      </w:r>
      <w:proofErr w:type="gramEnd"/>
      <w:r>
        <w:rPr>
          <w:color w:val="4472C4" w:themeColor="accent1"/>
        </w:rPr>
        <w:t xml:space="preserve"> do all the work of the store without hesitation or failure. He is a model employee when it comes to hard work and dedication. However, this same employee has a bad attitude toward you and the customers. He insults and berates them; he does not make them feel like they are welcome in the store. As a result of his attitude, no one wants to work with him, and customers do not wish to shop at your store. </w:t>
      </w:r>
      <w:proofErr w:type="gramStart"/>
      <w:r>
        <w:rPr>
          <w:color w:val="4472C4" w:themeColor="accent1"/>
        </w:rPr>
        <w:t>All of</w:t>
      </w:r>
      <w:proofErr w:type="gramEnd"/>
      <w:r>
        <w:rPr>
          <w:color w:val="4472C4" w:themeColor="accent1"/>
        </w:rPr>
        <w:t xml:space="preserve"> his hard work and dedication is meaningless because his attitude has made everyone around him unable and unwilling to be around him. All of them are so uncomfortable in his presence that there is no profit (monetary or otherwise) in being around him.</w:t>
      </w:r>
    </w:p>
    <w:p w14:paraId="1BF60D95" w14:textId="77777777" w:rsidR="005E1358" w:rsidRDefault="005E1358" w:rsidP="005E1358">
      <w:pPr>
        <w:rPr>
          <w:color w:val="4472C4" w:themeColor="accent1"/>
        </w:rPr>
      </w:pPr>
      <w:r>
        <w:rPr>
          <w:color w:val="4472C4" w:themeColor="accent1"/>
        </w:rPr>
        <w:t>So, here is the question: do you keep him around because he is a hard worker? Or do you fire him because, despite his hard work, he is a detriment to the company? Here is another question: can you even trust this man? I mean, he is a hard worker, but his attitude turns away coworkers and customers. You cannot even have a moments peace doing your own work because you are constantly having to worry about who is being hurt by him.</w:t>
      </w:r>
    </w:p>
    <w:p w14:paraId="4973BD75" w14:textId="77777777" w:rsidR="005E1358" w:rsidRDefault="005E1358" w:rsidP="005E1358">
      <w:pPr>
        <w:rPr>
          <w:color w:val="4472C4" w:themeColor="accent1"/>
        </w:rPr>
      </w:pPr>
      <w:r>
        <w:rPr>
          <w:color w:val="4472C4" w:themeColor="accent1"/>
        </w:rPr>
        <w:t>In like manner, we can perform good works with a wrong heart. There are many Atheists and unbelievers who do good things for their fellow man but have not the faith. They cannot be trusted by the Lord to do the right things for the right reasons. The Bride of Christ is trustworthy because we first have placed every ounce of our trust in Him.</w:t>
      </w:r>
    </w:p>
    <w:p w14:paraId="78381169" w14:textId="77777777" w:rsidR="005E1358" w:rsidRPr="00391675" w:rsidRDefault="005E1358" w:rsidP="005E1358">
      <w:pPr>
        <w:rPr>
          <w:i/>
          <w:iCs/>
          <w:color w:val="4472C4" w:themeColor="accent1"/>
        </w:rPr>
      </w:pPr>
      <w:r w:rsidRPr="00391675">
        <w:rPr>
          <w:i/>
          <w:iCs/>
          <w:color w:val="FF0000"/>
        </w:rPr>
        <w:t xml:space="preserve">2 Samuel 22:3 </w:t>
      </w:r>
      <w:r w:rsidRPr="00391675">
        <w:rPr>
          <w:i/>
          <w:iCs/>
          <w:color w:val="4472C4" w:themeColor="accent1"/>
        </w:rPr>
        <w:t xml:space="preserve">“The God of my rock; </w:t>
      </w:r>
      <w:r w:rsidRPr="00391675">
        <w:rPr>
          <w:b/>
          <w:bCs/>
          <w:i/>
          <w:iCs/>
          <w:color w:val="4472C4" w:themeColor="accent1"/>
          <w:u w:val="single"/>
        </w:rPr>
        <w:t>in him will I trust</w:t>
      </w:r>
      <w:r w:rsidRPr="00391675">
        <w:rPr>
          <w:i/>
          <w:iCs/>
          <w:color w:val="4472C4" w:themeColor="accent1"/>
        </w:rPr>
        <w:t>: he is my shield, and the horn of my salvation, my high tower, and my refuge, my saviour; thou savest me from violence.”</w:t>
      </w:r>
    </w:p>
    <w:p w14:paraId="1A00D62B" w14:textId="77777777" w:rsidR="005E1358" w:rsidRPr="00391675" w:rsidRDefault="005E1358" w:rsidP="005E1358">
      <w:pPr>
        <w:rPr>
          <w:i/>
          <w:iCs/>
          <w:color w:val="4472C4" w:themeColor="accent1"/>
        </w:rPr>
      </w:pPr>
      <w:r w:rsidRPr="00391675">
        <w:rPr>
          <w:i/>
          <w:iCs/>
          <w:color w:val="FF0000"/>
        </w:rPr>
        <w:t xml:space="preserve">2 Samuel 22:31 </w:t>
      </w:r>
      <w:r w:rsidRPr="00391675">
        <w:rPr>
          <w:i/>
          <w:iCs/>
          <w:color w:val="4472C4" w:themeColor="accent1"/>
        </w:rPr>
        <w:t xml:space="preserve">“As for God, his way is perfect; the word of the LORD is tried: he is a buckler </w:t>
      </w:r>
      <w:r w:rsidRPr="00391675">
        <w:rPr>
          <w:b/>
          <w:bCs/>
          <w:i/>
          <w:iCs/>
          <w:color w:val="4472C4" w:themeColor="accent1"/>
          <w:u w:val="single"/>
        </w:rPr>
        <w:t xml:space="preserve">to </w:t>
      </w:r>
      <w:proofErr w:type="gramStart"/>
      <w:r w:rsidRPr="00391675">
        <w:rPr>
          <w:b/>
          <w:bCs/>
          <w:i/>
          <w:iCs/>
          <w:color w:val="4472C4" w:themeColor="accent1"/>
          <w:u w:val="single"/>
        </w:rPr>
        <w:t>all</w:t>
      </w:r>
      <w:proofErr w:type="gramEnd"/>
      <w:r w:rsidRPr="00391675">
        <w:rPr>
          <w:b/>
          <w:bCs/>
          <w:i/>
          <w:iCs/>
          <w:color w:val="4472C4" w:themeColor="accent1"/>
          <w:u w:val="single"/>
        </w:rPr>
        <w:t xml:space="preserve"> them that trust in him</w:t>
      </w:r>
      <w:r w:rsidRPr="00391675">
        <w:rPr>
          <w:i/>
          <w:iCs/>
          <w:color w:val="4472C4" w:themeColor="accent1"/>
        </w:rPr>
        <w:t>.”</w:t>
      </w:r>
    </w:p>
    <w:p w14:paraId="2D24EE30" w14:textId="77777777" w:rsidR="005E1358" w:rsidRPr="00391675" w:rsidRDefault="005E1358" w:rsidP="005E1358">
      <w:pPr>
        <w:rPr>
          <w:i/>
          <w:iCs/>
          <w:color w:val="4472C4" w:themeColor="accent1"/>
        </w:rPr>
      </w:pPr>
      <w:r w:rsidRPr="00391675">
        <w:rPr>
          <w:i/>
          <w:iCs/>
          <w:color w:val="FF0000"/>
        </w:rPr>
        <w:t xml:space="preserve">Job 13:15 </w:t>
      </w:r>
      <w:r w:rsidRPr="00391675">
        <w:rPr>
          <w:i/>
          <w:iCs/>
          <w:color w:val="4472C4" w:themeColor="accent1"/>
        </w:rPr>
        <w:t xml:space="preserve">“Though he </w:t>
      </w:r>
      <w:proofErr w:type="gramStart"/>
      <w:r w:rsidRPr="00391675">
        <w:rPr>
          <w:i/>
          <w:iCs/>
          <w:color w:val="4472C4" w:themeColor="accent1"/>
        </w:rPr>
        <w:t>slay</w:t>
      </w:r>
      <w:proofErr w:type="gramEnd"/>
      <w:r w:rsidRPr="00391675">
        <w:rPr>
          <w:i/>
          <w:iCs/>
          <w:color w:val="4472C4" w:themeColor="accent1"/>
        </w:rPr>
        <w:t xml:space="preserve"> me, </w:t>
      </w:r>
      <w:r w:rsidRPr="00391675">
        <w:rPr>
          <w:b/>
          <w:bCs/>
          <w:i/>
          <w:iCs/>
          <w:color w:val="4472C4" w:themeColor="accent1"/>
          <w:u w:val="single"/>
        </w:rPr>
        <w:t>yet will I trust in him</w:t>
      </w:r>
      <w:r w:rsidRPr="00391675">
        <w:rPr>
          <w:i/>
          <w:iCs/>
          <w:color w:val="4472C4" w:themeColor="accent1"/>
        </w:rPr>
        <w:t>: but I will maintain mine own ways before him.”</w:t>
      </w:r>
    </w:p>
    <w:p w14:paraId="7CD2749C" w14:textId="77777777" w:rsidR="005E1358" w:rsidRPr="00391675" w:rsidRDefault="005E1358" w:rsidP="005E1358">
      <w:pPr>
        <w:rPr>
          <w:i/>
          <w:iCs/>
          <w:color w:val="4472C4" w:themeColor="accent1"/>
        </w:rPr>
      </w:pPr>
      <w:r w:rsidRPr="00391675">
        <w:rPr>
          <w:i/>
          <w:iCs/>
          <w:color w:val="FF0000"/>
        </w:rPr>
        <w:t xml:space="preserve">Psalm 9:10 </w:t>
      </w:r>
      <w:r w:rsidRPr="00391675">
        <w:rPr>
          <w:i/>
          <w:iCs/>
          <w:color w:val="4472C4" w:themeColor="accent1"/>
        </w:rPr>
        <w:t xml:space="preserve">“And they that know thy name will put their trust in thee: for </w:t>
      </w:r>
      <w:r w:rsidRPr="00391675">
        <w:rPr>
          <w:b/>
          <w:bCs/>
          <w:i/>
          <w:iCs/>
          <w:color w:val="4472C4" w:themeColor="accent1"/>
          <w:u w:val="single"/>
        </w:rPr>
        <w:t>thou, LORD, hast not forsaken them that seek thee</w:t>
      </w:r>
      <w:r w:rsidRPr="00391675">
        <w:rPr>
          <w:i/>
          <w:iCs/>
          <w:color w:val="4472C4" w:themeColor="accent1"/>
        </w:rPr>
        <w:t>.”</w:t>
      </w:r>
    </w:p>
    <w:p w14:paraId="30D08852" w14:textId="77777777" w:rsidR="005E1358" w:rsidRDefault="005E1358" w:rsidP="005E1358">
      <w:pPr>
        <w:rPr>
          <w:i/>
          <w:iCs/>
          <w:color w:val="4472C4" w:themeColor="accent1"/>
        </w:rPr>
      </w:pPr>
      <w:r w:rsidRPr="00391675">
        <w:rPr>
          <w:i/>
          <w:iCs/>
          <w:color w:val="FF0000"/>
        </w:rPr>
        <w:t xml:space="preserve">Romans 15:12 </w:t>
      </w:r>
      <w:r w:rsidRPr="00391675">
        <w:rPr>
          <w:i/>
          <w:iCs/>
          <w:color w:val="4472C4" w:themeColor="accent1"/>
        </w:rPr>
        <w:t xml:space="preserve">“And again, Esaias saith, </w:t>
      </w:r>
      <w:proofErr w:type="gramStart"/>
      <w:r w:rsidRPr="00391675">
        <w:rPr>
          <w:i/>
          <w:iCs/>
          <w:color w:val="4472C4" w:themeColor="accent1"/>
        </w:rPr>
        <w:t>There</w:t>
      </w:r>
      <w:proofErr w:type="gramEnd"/>
      <w:r w:rsidRPr="00391675">
        <w:rPr>
          <w:i/>
          <w:iCs/>
          <w:color w:val="4472C4" w:themeColor="accent1"/>
        </w:rPr>
        <w:t xml:space="preserve"> shall be a root of Jesse, and he that shall rise to reign over the Gentiles; </w:t>
      </w:r>
      <w:r w:rsidRPr="00391675">
        <w:rPr>
          <w:b/>
          <w:bCs/>
          <w:i/>
          <w:iCs/>
          <w:color w:val="4472C4" w:themeColor="accent1"/>
          <w:u w:val="single"/>
        </w:rPr>
        <w:t>in him shall the Gentiles trust</w:t>
      </w:r>
      <w:r w:rsidRPr="00391675">
        <w:rPr>
          <w:i/>
          <w:iCs/>
          <w:color w:val="4472C4" w:themeColor="accent1"/>
        </w:rPr>
        <w:t>.”</w:t>
      </w:r>
    </w:p>
    <w:p w14:paraId="4B0A912C" w14:textId="77777777" w:rsidR="005E1358" w:rsidRDefault="005E1358" w:rsidP="005E1358">
      <w:pPr>
        <w:rPr>
          <w:color w:val="4472C4" w:themeColor="accent1"/>
        </w:rPr>
      </w:pPr>
      <w:r>
        <w:rPr>
          <w:color w:val="4472C4" w:themeColor="accent1"/>
        </w:rPr>
        <w:lastRenderedPageBreak/>
        <w:t>When a woman has chosen to get married, she is making an open declaration that her soon-to-be husband is the man to whom her devotion belongs. She is saying that she will do all those things which the Lord has said a Godly woman will do. (The husband has made the same declaration, by the way. But we are discussing virtuous women and wives, not husbands). In a spiritual sense …</w:t>
      </w:r>
    </w:p>
    <w:p w14:paraId="6F702796" w14:textId="77777777" w:rsidR="005E1358" w:rsidRDefault="005E1358" w:rsidP="005E1358">
      <w:pPr>
        <w:rPr>
          <w:color w:val="4472C4" w:themeColor="accent1"/>
        </w:rPr>
      </w:pPr>
      <w:r>
        <w:rPr>
          <w:color w:val="4472C4" w:themeColor="accent1"/>
        </w:rPr>
        <w:t>When our hearts are truly converted and our old selves have died on the cross of Christ, His divine nature within us will always have us desiring to please our God in Heaven. Every facet of life, every circumstance, every situation is an opportunity to know Him and make Him known. When our lives have been given over fully to the Lord, we see every part of life as an opportunity to serve Him. When our Father drew us nearer to Himself, He moved us to make the choice that Jesus Christ is now the one to whom our devotion belongs. All His will is all our joy. All that He is, is all that we want.</w:t>
      </w:r>
    </w:p>
    <w:p w14:paraId="3CABA732" w14:textId="77777777" w:rsidR="005E1358" w:rsidRDefault="005E1358" w:rsidP="005E1358">
      <w:pPr>
        <w:rPr>
          <w:color w:val="4472C4" w:themeColor="accent1"/>
        </w:rPr>
      </w:pPr>
      <w:r>
        <w:rPr>
          <w:color w:val="4472C4" w:themeColor="accent1"/>
        </w:rPr>
        <w:t>These, and so much more, are the parallels between an earthly wife, and the Bride of Christ.</w:t>
      </w:r>
    </w:p>
    <w:p w14:paraId="2039ECD4" w14:textId="77777777" w:rsidR="005E1358" w:rsidRPr="005F7604" w:rsidRDefault="005E1358" w:rsidP="005E1358">
      <w:pPr>
        <w:jc w:val="center"/>
        <w:rPr>
          <w:b/>
          <w:bCs/>
          <w:color w:val="4472C4" w:themeColor="accent1"/>
          <w:u w:val="single"/>
        </w:rPr>
      </w:pPr>
      <w:r w:rsidRPr="005F7604">
        <w:rPr>
          <w:b/>
          <w:bCs/>
          <w:color w:val="4472C4" w:themeColor="accent1"/>
          <w:u w:val="single"/>
        </w:rPr>
        <w:t>Women of God can never be like women of the world</w:t>
      </w:r>
    </w:p>
    <w:p w14:paraId="693F3550" w14:textId="77777777" w:rsidR="005E1358" w:rsidRPr="005F7604" w:rsidRDefault="005E1358" w:rsidP="005E1358">
      <w:pPr>
        <w:jc w:val="center"/>
        <w:rPr>
          <w:b/>
          <w:bCs/>
          <w:color w:val="4472C4" w:themeColor="accent1"/>
          <w:u w:val="single"/>
        </w:rPr>
      </w:pPr>
    </w:p>
    <w:p w14:paraId="38ED3606" w14:textId="77777777" w:rsidR="005E1358" w:rsidRPr="005F7604" w:rsidRDefault="005E1358" w:rsidP="005E1358">
      <w:pPr>
        <w:jc w:val="center"/>
        <w:rPr>
          <w:color w:val="4472C4" w:themeColor="accent1"/>
        </w:rPr>
      </w:pPr>
      <w:r w:rsidRPr="005F7604">
        <w:rPr>
          <w:color w:val="4472C4" w:themeColor="accent1"/>
        </w:rPr>
        <w:t>The world has enough women who are tough,</w:t>
      </w:r>
    </w:p>
    <w:p w14:paraId="7F3E5699" w14:textId="77777777" w:rsidR="005E1358" w:rsidRPr="005F7604" w:rsidRDefault="005E1358" w:rsidP="005E1358">
      <w:pPr>
        <w:jc w:val="center"/>
        <w:rPr>
          <w:color w:val="4472C4" w:themeColor="accent1"/>
        </w:rPr>
      </w:pPr>
      <w:r w:rsidRPr="005F7604">
        <w:rPr>
          <w:color w:val="4472C4" w:themeColor="accent1"/>
        </w:rPr>
        <w:t>We need more women who are tender.</w:t>
      </w:r>
    </w:p>
    <w:p w14:paraId="158D244B" w14:textId="77777777" w:rsidR="005E1358" w:rsidRPr="005F7604" w:rsidRDefault="005E1358" w:rsidP="005E1358">
      <w:pPr>
        <w:jc w:val="center"/>
        <w:rPr>
          <w:color w:val="4472C4" w:themeColor="accent1"/>
        </w:rPr>
      </w:pPr>
    </w:p>
    <w:p w14:paraId="62B61CB2" w14:textId="77777777" w:rsidR="005E1358" w:rsidRPr="005F7604" w:rsidRDefault="005E1358" w:rsidP="005E1358">
      <w:pPr>
        <w:jc w:val="center"/>
        <w:rPr>
          <w:color w:val="4472C4" w:themeColor="accent1"/>
        </w:rPr>
      </w:pPr>
      <w:r w:rsidRPr="005F7604">
        <w:rPr>
          <w:color w:val="4472C4" w:themeColor="accent1"/>
        </w:rPr>
        <w:t>There are enough women who are coarse,</w:t>
      </w:r>
    </w:p>
    <w:p w14:paraId="7F77D57E" w14:textId="77777777" w:rsidR="005E1358" w:rsidRPr="005F7604" w:rsidRDefault="005E1358" w:rsidP="005E1358">
      <w:pPr>
        <w:jc w:val="center"/>
        <w:rPr>
          <w:color w:val="4472C4" w:themeColor="accent1"/>
        </w:rPr>
      </w:pPr>
      <w:r w:rsidRPr="005F7604">
        <w:rPr>
          <w:color w:val="4472C4" w:themeColor="accent1"/>
        </w:rPr>
        <w:t>We need women who are kind.</w:t>
      </w:r>
    </w:p>
    <w:p w14:paraId="33463424" w14:textId="77777777" w:rsidR="005E1358" w:rsidRPr="005F7604" w:rsidRDefault="005E1358" w:rsidP="005E1358">
      <w:pPr>
        <w:jc w:val="center"/>
        <w:rPr>
          <w:color w:val="4472C4" w:themeColor="accent1"/>
        </w:rPr>
      </w:pPr>
    </w:p>
    <w:p w14:paraId="274B1C2D" w14:textId="77777777" w:rsidR="005E1358" w:rsidRPr="005F7604" w:rsidRDefault="005E1358" w:rsidP="005E1358">
      <w:pPr>
        <w:jc w:val="center"/>
        <w:rPr>
          <w:color w:val="4472C4" w:themeColor="accent1"/>
        </w:rPr>
      </w:pPr>
      <w:r w:rsidRPr="005F7604">
        <w:rPr>
          <w:color w:val="4472C4" w:themeColor="accent1"/>
        </w:rPr>
        <w:t>There are enough women who are rude,</w:t>
      </w:r>
    </w:p>
    <w:p w14:paraId="0784AEB0" w14:textId="77777777" w:rsidR="005E1358" w:rsidRPr="005F7604" w:rsidRDefault="005E1358" w:rsidP="005E1358">
      <w:pPr>
        <w:jc w:val="center"/>
        <w:rPr>
          <w:color w:val="4472C4" w:themeColor="accent1"/>
        </w:rPr>
      </w:pPr>
      <w:r w:rsidRPr="005F7604">
        <w:rPr>
          <w:color w:val="4472C4" w:themeColor="accent1"/>
        </w:rPr>
        <w:t>We need women who are refined.</w:t>
      </w:r>
    </w:p>
    <w:p w14:paraId="082E3C3B" w14:textId="77777777" w:rsidR="005E1358" w:rsidRPr="005F7604" w:rsidRDefault="005E1358" w:rsidP="005E1358">
      <w:pPr>
        <w:jc w:val="center"/>
        <w:rPr>
          <w:color w:val="4472C4" w:themeColor="accent1"/>
        </w:rPr>
      </w:pPr>
    </w:p>
    <w:p w14:paraId="70C94FF0" w14:textId="77777777" w:rsidR="005E1358" w:rsidRPr="005F7604" w:rsidRDefault="005E1358" w:rsidP="005E1358">
      <w:pPr>
        <w:jc w:val="center"/>
        <w:rPr>
          <w:color w:val="4472C4" w:themeColor="accent1"/>
        </w:rPr>
      </w:pPr>
      <w:r w:rsidRPr="005F7604">
        <w:rPr>
          <w:color w:val="4472C4" w:themeColor="accent1"/>
        </w:rPr>
        <w:t>There are enough women of fame and fortune,</w:t>
      </w:r>
    </w:p>
    <w:p w14:paraId="760CA657" w14:textId="77777777" w:rsidR="005E1358" w:rsidRPr="005F7604" w:rsidRDefault="005E1358" w:rsidP="005E1358">
      <w:pPr>
        <w:jc w:val="center"/>
        <w:rPr>
          <w:color w:val="4472C4" w:themeColor="accent1"/>
        </w:rPr>
      </w:pPr>
      <w:r w:rsidRPr="005F7604">
        <w:rPr>
          <w:color w:val="4472C4" w:themeColor="accent1"/>
        </w:rPr>
        <w:t>We need women of faith.</w:t>
      </w:r>
    </w:p>
    <w:p w14:paraId="5E56570F" w14:textId="77777777" w:rsidR="005E1358" w:rsidRPr="005F7604" w:rsidRDefault="005E1358" w:rsidP="005E1358">
      <w:pPr>
        <w:jc w:val="center"/>
        <w:rPr>
          <w:color w:val="4472C4" w:themeColor="accent1"/>
        </w:rPr>
      </w:pPr>
    </w:p>
    <w:p w14:paraId="3156B33E" w14:textId="77777777" w:rsidR="005E1358" w:rsidRPr="005F7604" w:rsidRDefault="005E1358" w:rsidP="005E1358">
      <w:pPr>
        <w:jc w:val="center"/>
        <w:rPr>
          <w:color w:val="4472C4" w:themeColor="accent1"/>
        </w:rPr>
      </w:pPr>
      <w:r w:rsidRPr="005F7604">
        <w:rPr>
          <w:color w:val="4472C4" w:themeColor="accent1"/>
        </w:rPr>
        <w:t>We have enough greed,</w:t>
      </w:r>
    </w:p>
    <w:p w14:paraId="66270E5D" w14:textId="77777777" w:rsidR="005E1358" w:rsidRPr="005F7604" w:rsidRDefault="005E1358" w:rsidP="005E1358">
      <w:pPr>
        <w:jc w:val="center"/>
        <w:rPr>
          <w:color w:val="4472C4" w:themeColor="accent1"/>
        </w:rPr>
      </w:pPr>
      <w:r w:rsidRPr="005F7604">
        <w:rPr>
          <w:color w:val="4472C4" w:themeColor="accent1"/>
        </w:rPr>
        <w:t>We need more goodness.</w:t>
      </w:r>
    </w:p>
    <w:p w14:paraId="035EF283" w14:textId="77777777" w:rsidR="005E1358" w:rsidRPr="005F7604" w:rsidRDefault="005E1358" w:rsidP="005E1358">
      <w:pPr>
        <w:jc w:val="center"/>
        <w:rPr>
          <w:color w:val="4472C4" w:themeColor="accent1"/>
        </w:rPr>
      </w:pPr>
    </w:p>
    <w:p w14:paraId="6C8A2E34" w14:textId="77777777" w:rsidR="005E1358" w:rsidRPr="005F7604" w:rsidRDefault="005E1358" w:rsidP="005E1358">
      <w:pPr>
        <w:jc w:val="center"/>
        <w:rPr>
          <w:color w:val="4472C4" w:themeColor="accent1"/>
        </w:rPr>
      </w:pPr>
      <w:r w:rsidRPr="005F7604">
        <w:rPr>
          <w:color w:val="4472C4" w:themeColor="accent1"/>
        </w:rPr>
        <w:t>We have enough vanity,</w:t>
      </w:r>
    </w:p>
    <w:p w14:paraId="0C1B7DF3" w14:textId="77777777" w:rsidR="005E1358" w:rsidRPr="005F7604" w:rsidRDefault="005E1358" w:rsidP="005E1358">
      <w:pPr>
        <w:jc w:val="center"/>
        <w:rPr>
          <w:color w:val="4472C4" w:themeColor="accent1"/>
        </w:rPr>
      </w:pPr>
      <w:r w:rsidRPr="005F7604">
        <w:rPr>
          <w:color w:val="4472C4" w:themeColor="accent1"/>
        </w:rPr>
        <w:t>We need more virtue.</w:t>
      </w:r>
    </w:p>
    <w:p w14:paraId="15BB8CE6" w14:textId="77777777" w:rsidR="005E1358" w:rsidRPr="005F7604" w:rsidRDefault="005E1358" w:rsidP="005E1358">
      <w:pPr>
        <w:jc w:val="center"/>
        <w:rPr>
          <w:color w:val="4472C4" w:themeColor="accent1"/>
        </w:rPr>
      </w:pPr>
    </w:p>
    <w:p w14:paraId="5719212E" w14:textId="77777777" w:rsidR="005E1358" w:rsidRPr="005F7604" w:rsidRDefault="005E1358" w:rsidP="005E1358">
      <w:pPr>
        <w:jc w:val="center"/>
        <w:rPr>
          <w:color w:val="4472C4" w:themeColor="accent1"/>
        </w:rPr>
      </w:pPr>
      <w:r w:rsidRPr="005F7604">
        <w:rPr>
          <w:color w:val="4472C4" w:themeColor="accent1"/>
        </w:rPr>
        <w:t>We have enough popularity,</w:t>
      </w:r>
    </w:p>
    <w:p w14:paraId="5B25713C" w14:textId="6FA255FE" w:rsidR="00422C20" w:rsidRPr="005E1358" w:rsidRDefault="005E1358" w:rsidP="005E1358">
      <w:pPr>
        <w:jc w:val="center"/>
        <w:rPr>
          <w:color w:val="4472C4" w:themeColor="accent1"/>
        </w:rPr>
      </w:pPr>
      <w:r w:rsidRPr="005F7604">
        <w:rPr>
          <w:color w:val="4472C4" w:themeColor="accent1"/>
        </w:rPr>
        <w:lastRenderedPageBreak/>
        <w:t>We need more purity.</w:t>
      </w:r>
    </w:p>
    <w:sectPr w:rsidR="00422C20" w:rsidRPr="005E13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358"/>
    <w:rsid w:val="00422C20"/>
    <w:rsid w:val="005E135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67B9C"/>
  <w15:chartTrackingRefBased/>
  <w15:docId w15:val="{A1C2A3DD-300A-48BE-AAF3-154EF7CF3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3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1199</Words>
  <Characters>6839</Characters>
  <Application>Microsoft Office Word</Application>
  <DocSecurity>0</DocSecurity>
  <Lines>56</Lines>
  <Paragraphs>16</Paragraphs>
  <ScaleCrop>false</ScaleCrop>
  <Company/>
  <LinksUpToDate>false</LinksUpToDate>
  <CharactersWithSpaces>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2022-07-20T23:52:00Z</dcterms:created>
  <dcterms:modified xsi:type="dcterms:W3CDTF">2022-07-20T23:53:00Z</dcterms:modified>
</cp:coreProperties>
</file>