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F0CB3" w14:textId="2F884B86" w:rsidR="004A3AA8" w:rsidRPr="004A3AA8" w:rsidRDefault="004A3AA8" w:rsidP="004A3AA8">
      <w:pPr>
        <w:jc w:val="center"/>
        <w:rPr>
          <w:b/>
          <w:bCs/>
          <w:sz w:val="32"/>
          <w:szCs w:val="32"/>
          <w:u w:val="single"/>
        </w:rPr>
      </w:pPr>
      <w:r w:rsidRPr="004A3AA8">
        <w:rPr>
          <w:b/>
          <w:bCs/>
          <w:sz w:val="32"/>
          <w:szCs w:val="32"/>
          <w:u w:val="single"/>
        </w:rPr>
        <w:t>Armor of God part 4</w:t>
      </w:r>
    </w:p>
    <w:p w14:paraId="464E743C" w14:textId="6D58BB1C" w:rsidR="00685255" w:rsidRDefault="00685255" w:rsidP="00685255">
      <w:r w:rsidRPr="00C00C88">
        <w:rPr>
          <w:b/>
          <w:bCs/>
          <w:i/>
          <w:iCs/>
          <w:color w:val="FF0000"/>
          <w:u w:val="single"/>
        </w:rPr>
        <w:t>Verse 17</w:t>
      </w:r>
      <w:r w:rsidRPr="00C00C88">
        <w:rPr>
          <w:b/>
          <w:bCs/>
          <w:color w:val="FF0000"/>
          <w:u w:val="single"/>
        </w:rPr>
        <w:t xml:space="preserve"> </w:t>
      </w:r>
      <w:r w:rsidRPr="00C00C88">
        <w:rPr>
          <w:b/>
          <w:bCs/>
          <w:u w:val="single"/>
        </w:rPr>
        <w:t xml:space="preserve">(helmet of salvation) </w:t>
      </w:r>
      <w:r>
        <w:t>Being protected by the helmet of salvation means resting confidently in the full assurance of faith that Jesus took all our sins upon Himself to deliver us from evil and death.</w:t>
      </w:r>
    </w:p>
    <w:p w14:paraId="4ACDFC63" w14:textId="77777777" w:rsidR="00685255" w:rsidRDefault="00685255" w:rsidP="00685255">
      <w:r w:rsidRPr="00135EA3">
        <w:rPr>
          <w:color w:val="FF0000"/>
        </w:rPr>
        <w:t xml:space="preserve">Galatians 1:3-4 </w:t>
      </w:r>
      <w:r>
        <w:t>“Grace be to you and peace from God the Father, and from our Lord Jesus Christ, Who gave himself for our sins, that he might deliver us from this present evil world, according to the will of God and our Father:”</w:t>
      </w:r>
    </w:p>
    <w:p w14:paraId="5B582C98" w14:textId="77777777" w:rsidR="00685255" w:rsidRDefault="00685255" w:rsidP="00685255">
      <w:r>
        <w:t>Wearing the helmet of salvation protects us from doubt and helps us to remember that, though it is impossible to save ourselves, all things are possible with God.</w:t>
      </w:r>
    </w:p>
    <w:p w14:paraId="60B399C2" w14:textId="77777777" w:rsidR="00685255" w:rsidRDefault="00685255" w:rsidP="00685255">
      <w:r w:rsidRPr="00135EA3">
        <w:rPr>
          <w:color w:val="FF0000"/>
        </w:rPr>
        <w:t xml:space="preserve">Matthew 19:24-26 </w:t>
      </w:r>
      <w:r>
        <w:t>“And again I say unto you, It is easier for a camel to go through the eye of a needle, than for a rich man to enter into the kingdom of God. When his disciples heard it, they were exceedingly amazed, saying, Who then can be saved? But Jesus beheld them, and said unto them, With men this is impossible; but with God all things are possible.”</w:t>
      </w:r>
    </w:p>
    <w:p w14:paraId="651E9FCF" w14:textId="77777777" w:rsidR="00685255" w:rsidRDefault="00685255" w:rsidP="00685255">
      <w:r>
        <w:t>The helmet of salvation protects our thoughts from those things which would otherwise move us away from salvation.</w:t>
      </w:r>
    </w:p>
    <w:p w14:paraId="62E5BD76" w14:textId="77777777" w:rsidR="00685255" w:rsidRDefault="00685255" w:rsidP="00685255">
      <w:r w:rsidRPr="00B16FCF">
        <w:rPr>
          <w:color w:val="FF0000"/>
        </w:rPr>
        <w:t>1 Corinthians 2:10-14</w:t>
      </w:r>
      <w:r>
        <w:t xml:space="preserve"> “But God hath revealed them unto us by his Spirit: for the Spirit searcheth all things, yea, the deep things of God. For what man knoweth the things of a man, save the spirit of man which is in him? even so the things of God knoweth no man, but the Spirit of God. Now we have received, not the spirit of the world, but the spirit which is of God; that we might know the things that are freely given to us of God. Which things also we speak, not in the words which man's wisdom teacheth, but which the Holy Ghost </w:t>
      </w:r>
      <w:proofErr w:type="gramStart"/>
      <w:r>
        <w:t>teacheth;</w:t>
      </w:r>
      <w:proofErr w:type="gramEnd"/>
      <w:r>
        <w:t xml:space="preserve"> comparing spiritual things with spiritual. But the natural man receiveth not the things of the Spirit of God: for they are foolishness unto him: neither can he know them, because they are spiritually discerned.”</w:t>
      </w:r>
    </w:p>
    <w:p w14:paraId="22A23BF9" w14:textId="77777777" w:rsidR="00685255" w:rsidRDefault="00685255" w:rsidP="00685255">
      <w:r>
        <w:t>The deep things of God are known by the Holy Spirit. When we walk in the free gift of salvation, the Holy Spirit is with us, teaching us those deep things which only God knows. Discernment grows, faith grows, trust grows. We receive a renewed mind which craves the knowledge of God. Upon true salvation which brings about a change in affection, the Lord blesses us with the Holy Spirit … transformation happens, and we then walk in those ways which are pleasing to God … because those are the ways of Christ.</w:t>
      </w:r>
    </w:p>
    <w:p w14:paraId="44E38CB5" w14:textId="77777777" w:rsidR="00685255" w:rsidRDefault="00685255" w:rsidP="00685255">
      <w:r w:rsidRPr="00714E3E">
        <w:rPr>
          <w:color w:val="FF0000"/>
        </w:rPr>
        <w:t xml:space="preserve">Romans 12:1-2 </w:t>
      </w:r>
      <w:r>
        <w:t>“I beseech you therefore, brethren, by the mercies of God, that ye present your bodies a living sacrifice, holy, acceptable unto God, which is your reasonable service. And be not conformed to this world: but be ye transformed by the renewing of your mind, that ye may prove what is that good, and acceptable, and perfect, will of God.”</w:t>
      </w:r>
    </w:p>
    <w:p w14:paraId="6899E001" w14:textId="77777777" w:rsidR="00685255" w:rsidRDefault="00685255" w:rsidP="00685255">
      <w:r>
        <w:t>Being born again transforms us from the inside out. Our thoughts change, our affections change, our desires change, our wants change, and our goals change. We literally have been blessed with a renewing of our minds. That saving grace which has brought us to a new life is the helmet of salvation.</w:t>
      </w:r>
    </w:p>
    <w:p w14:paraId="723387E9" w14:textId="77777777" w:rsidR="00685255" w:rsidRDefault="00685255" w:rsidP="00685255">
      <w:r>
        <w:t xml:space="preserve">The helmet of salvation will also bring us to a place of understanding that we must protect our brain as well. Through the salvation given to us, we will have a new heart to take care of these bodies which we have been blessed to have. We especially will no longer have a desire to do those things which can harm or damage our ability think. To that end, we will not use substances which impair our ability to think, </w:t>
      </w:r>
      <w:r>
        <w:lastRenderedPageBreak/>
        <w:t>concentrate, or reason. We will place a strong priority on sleep and healthy eating. We will not perform those activities which needlessly place our brains and bodies at risk.</w:t>
      </w:r>
    </w:p>
    <w:p w14:paraId="3DF1F805" w14:textId="77777777" w:rsidR="00685255" w:rsidRDefault="00685255" w:rsidP="00685255">
      <w:r>
        <w:t>The helmet of salvation is also assurance. When doubt, questioning, and second-guessing enter our minds, the Lord helps us to remember all that He has done in our lives, just like He did with John the Baptist when he fell into despair while in prison. Doubt is a killer of faith. Doubt leads to compromise, and spiritual death happens one small compromise at a time.</w:t>
      </w:r>
    </w:p>
    <w:p w14:paraId="06C4B3C2" w14:textId="77777777" w:rsidR="00685255" w:rsidRDefault="00685255" w:rsidP="00685255">
      <w:r>
        <w:t>Ultimately, the helmet of salvation gives us the assurance of the promise of eternal life. It is often said that none of us can confidently state that we are Heaven bound. But look at what Paul said as he was close to dying.</w:t>
      </w:r>
    </w:p>
    <w:p w14:paraId="4330C815" w14:textId="77777777" w:rsidR="00685255" w:rsidRDefault="00685255" w:rsidP="00685255">
      <w:r w:rsidRPr="003612E9">
        <w:rPr>
          <w:color w:val="FF0000"/>
        </w:rPr>
        <w:t xml:space="preserve">2 Timothy 4:6-8 </w:t>
      </w:r>
      <w:r>
        <w:t xml:space="preserve">“For I am now ready to be offered, and the time of my departure is at hand. I have fought a good fight, I have finished my course, I have kept the faith: Henceforth there is laid up for me a crown of righteousness, which the Lord, the righteous judge, shall give me at that day: and not to me only, but unto </w:t>
      </w:r>
      <w:proofErr w:type="gramStart"/>
      <w:r>
        <w:t>all</w:t>
      </w:r>
      <w:proofErr w:type="gramEnd"/>
      <w:r>
        <w:t xml:space="preserve"> them also that love his appearing.”</w:t>
      </w:r>
    </w:p>
    <w:p w14:paraId="4178A6B8" w14:textId="77777777" w:rsidR="00685255" w:rsidRDefault="00685255" w:rsidP="00685255">
      <w:r>
        <w:t>According to the testimony of the apostle Paul, yes, we can have assurance of going to Heaven. So long as we maintain and grow in the faith and hold fast to the light of truth revealed to us by the Lord Himself, we rest in the confidence that we will be with our Lord forever.</w:t>
      </w:r>
    </w:p>
    <w:p w14:paraId="4CA0B98F" w14:textId="77777777" w:rsidR="00685255" w:rsidRDefault="00685255" w:rsidP="00685255">
      <w:r>
        <w:t>The point, however, is that we cannot take off any piece of the Armor of God until the moment He either allows us to sleep or allows us to be partakers of the 144,000 and we are translated after the 7</w:t>
      </w:r>
      <w:r w:rsidRPr="006C7EBA">
        <w:rPr>
          <w:vertAlign w:val="superscript"/>
        </w:rPr>
        <w:t>th</w:t>
      </w:r>
      <w:r>
        <w:t xml:space="preserve"> Plague. No matter what His will may be, we cannot afford to take off the helmet of salvation or any other piece of the armor until this war is over.</w:t>
      </w:r>
    </w:p>
    <w:p w14:paraId="4CFB7F2F" w14:textId="77777777" w:rsidR="00685255" w:rsidRDefault="00685255" w:rsidP="00685255"/>
    <w:p w14:paraId="674B1EEA" w14:textId="77777777" w:rsidR="00685255" w:rsidRDefault="00685255" w:rsidP="00685255">
      <w:r w:rsidRPr="00C00C88">
        <w:rPr>
          <w:b/>
          <w:bCs/>
          <w:i/>
          <w:iCs/>
          <w:color w:val="FF0000"/>
          <w:u w:val="single"/>
        </w:rPr>
        <w:t>Verse 17</w:t>
      </w:r>
      <w:r w:rsidRPr="00C00C88">
        <w:rPr>
          <w:b/>
          <w:bCs/>
          <w:color w:val="FF0000"/>
          <w:u w:val="single"/>
        </w:rPr>
        <w:t xml:space="preserve"> </w:t>
      </w:r>
      <w:r w:rsidRPr="00C00C88">
        <w:rPr>
          <w:b/>
          <w:bCs/>
          <w:u w:val="single"/>
        </w:rPr>
        <w:t xml:space="preserve">(sword of the Spirit [Word of God]) </w:t>
      </w:r>
      <w:r>
        <w:t>The Word of God is our offensive weapon which we use to fight back against the enemy and his agents. When we tell people what the Bible says, we are cutting their hearts and with the Holy Spirit leading the way, the hearer may be moved toward repentance.</w:t>
      </w:r>
    </w:p>
    <w:p w14:paraId="47EDE5FA" w14:textId="77777777" w:rsidR="00685255" w:rsidRDefault="00685255" w:rsidP="00685255">
      <w:r w:rsidRPr="00135EA3">
        <w:rPr>
          <w:color w:val="FF0000"/>
        </w:rPr>
        <w:t xml:space="preserve">Hebrews 4:12 </w:t>
      </w:r>
      <w:r>
        <w:t>“</w:t>
      </w:r>
      <w:r>
        <w:rPr>
          <w:lang w:eastAsia="x-none"/>
        </w:rPr>
        <w:t xml:space="preserve">For the word of God </w:t>
      </w:r>
      <w:r>
        <w:rPr>
          <w:i/>
          <w:iCs/>
          <w:color w:val="757575"/>
          <w:lang w:eastAsia="x-none"/>
        </w:rPr>
        <w:t>is</w:t>
      </w:r>
      <w:r>
        <w:rPr>
          <w:lang w:eastAsia="x-none"/>
        </w:rPr>
        <w:t xml:space="preserve"> quick, and powerful, and sharper than any twoedged sword, piercing even to the dividing asunder of soul and spirit, and of the joints and marrow, and </w:t>
      </w:r>
      <w:r>
        <w:rPr>
          <w:i/>
          <w:iCs/>
          <w:color w:val="757575"/>
          <w:lang w:eastAsia="x-none"/>
        </w:rPr>
        <w:t>is</w:t>
      </w:r>
      <w:r>
        <w:rPr>
          <w:lang w:eastAsia="x-none"/>
        </w:rPr>
        <w:t xml:space="preserve"> a discerner of the thoughts and intents of the heart.”</w:t>
      </w:r>
    </w:p>
    <w:p w14:paraId="0C9C820A" w14:textId="77777777" w:rsidR="00685255" w:rsidRDefault="00685255" w:rsidP="00685255">
      <w:r>
        <w:t>Just like any other weapon, we must keep the sword’s we wield sharp, clean, and well maintained. We must also keep our skills with this weapon superior. We accomplish all this through study.</w:t>
      </w:r>
    </w:p>
    <w:p w14:paraId="6B35616B" w14:textId="77777777" w:rsidR="00685255" w:rsidRDefault="00685255" w:rsidP="00685255">
      <w:r w:rsidRPr="00135EA3">
        <w:rPr>
          <w:color w:val="FF0000"/>
        </w:rPr>
        <w:t xml:space="preserve">Proverbs 15:28 </w:t>
      </w:r>
      <w:r>
        <w:t>“</w:t>
      </w:r>
      <w:r>
        <w:rPr>
          <w:lang w:eastAsia="x-none"/>
        </w:rPr>
        <w:t xml:space="preserve">The heart of the righteous studieth to </w:t>
      </w:r>
      <w:proofErr w:type="gramStart"/>
      <w:r>
        <w:rPr>
          <w:lang w:eastAsia="x-none"/>
        </w:rPr>
        <w:t>answer:</w:t>
      </w:r>
      <w:proofErr w:type="gramEnd"/>
      <w:r>
        <w:rPr>
          <w:lang w:eastAsia="x-none"/>
        </w:rPr>
        <w:t xml:space="preserve"> but the mouth of the wicked poureth out evil things.”</w:t>
      </w:r>
    </w:p>
    <w:p w14:paraId="79E73104" w14:textId="77777777" w:rsidR="00685255" w:rsidRDefault="00685255" w:rsidP="00685255">
      <w:r>
        <w:t>We also maintain our swords through holy conversation.</w:t>
      </w:r>
    </w:p>
    <w:p w14:paraId="35505D11" w14:textId="77777777" w:rsidR="00685255" w:rsidRDefault="00685255" w:rsidP="00685255">
      <w:r w:rsidRPr="00135EA3">
        <w:rPr>
          <w:color w:val="FF0000"/>
        </w:rPr>
        <w:t xml:space="preserve">Ephesians 4:29 </w:t>
      </w:r>
      <w:r>
        <w:t>“</w:t>
      </w:r>
      <w:r>
        <w:rPr>
          <w:lang w:eastAsia="x-none"/>
        </w:rPr>
        <w:t>Let no corrupt communication proceed out of your mouth, but that which is good to the use of edifying, that it may minister grace unto the hearers.”</w:t>
      </w:r>
    </w:p>
    <w:p w14:paraId="670F1D54" w14:textId="77777777" w:rsidR="00685255" w:rsidRDefault="00685255" w:rsidP="00685255">
      <w:r w:rsidRPr="00135EA3">
        <w:rPr>
          <w:color w:val="FF0000"/>
        </w:rPr>
        <w:t xml:space="preserve">Philippians 1:27 </w:t>
      </w:r>
      <w:r>
        <w:t>“</w:t>
      </w:r>
      <w:r>
        <w:rPr>
          <w:lang w:eastAsia="x-none"/>
        </w:rPr>
        <w:t>Only let your conversation be as it becometh the gospel of Christ: that whether I come and see you, or else be absent, I may hear of your affairs, that ye stand fast in one spirit, with one mind striving together for the faith of the gospel;”</w:t>
      </w:r>
    </w:p>
    <w:p w14:paraId="49E51CA5" w14:textId="77777777" w:rsidR="00685255" w:rsidRDefault="00685255" w:rsidP="00685255">
      <w:r w:rsidRPr="00135EA3">
        <w:rPr>
          <w:color w:val="FF0000"/>
        </w:rPr>
        <w:lastRenderedPageBreak/>
        <w:t xml:space="preserve">Hebrews 13:5 </w:t>
      </w:r>
      <w:r>
        <w:t>“</w:t>
      </w:r>
      <w:r>
        <w:rPr>
          <w:i/>
          <w:iCs/>
          <w:color w:val="757575"/>
          <w:lang w:eastAsia="x-none"/>
        </w:rPr>
        <w:t>Let your</w:t>
      </w:r>
      <w:r>
        <w:rPr>
          <w:lang w:eastAsia="x-none"/>
        </w:rPr>
        <w:t xml:space="preserve"> conversation </w:t>
      </w:r>
      <w:r>
        <w:rPr>
          <w:i/>
          <w:iCs/>
          <w:color w:val="757575"/>
          <w:lang w:eastAsia="x-none"/>
        </w:rPr>
        <w:t>be</w:t>
      </w:r>
      <w:r>
        <w:rPr>
          <w:lang w:eastAsia="x-none"/>
        </w:rPr>
        <w:t xml:space="preserve"> without covetousness; </w:t>
      </w:r>
      <w:r>
        <w:rPr>
          <w:i/>
          <w:iCs/>
          <w:color w:val="757575"/>
          <w:lang w:eastAsia="x-none"/>
        </w:rPr>
        <w:t>and be</w:t>
      </w:r>
      <w:r>
        <w:rPr>
          <w:lang w:eastAsia="x-none"/>
        </w:rPr>
        <w:t xml:space="preserve"> content with such things as ye have: for he hath said, I will never leave thee, nor forsake thee.”</w:t>
      </w:r>
    </w:p>
    <w:p w14:paraId="7588CCD1" w14:textId="77777777" w:rsidR="00685255" w:rsidRDefault="00685255" w:rsidP="00685255">
      <w:r>
        <w:t>And we also maintain our swords through prayer.</w:t>
      </w:r>
    </w:p>
    <w:p w14:paraId="1C2656D4" w14:textId="77777777" w:rsidR="00685255" w:rsidRDefault="00685255" w:rsidP="00685255">
      <w:pPr>
        <w:rPr>
          <w:lang w:eastAsia="x-none"/>
        </w:rPr>
      </w:pPr>
      <w:r w:rsidRPr="00135EA3">
        <w:rPr>
          <w:color w:val="FF0000"/>
        </w:rPr>
        <w:t xml:space="preserve">James 1:5 </w:t>
      </w:r>
      <w:r>
        <w:t>“</w:t>
      </w:r>
      <w:r>
        <w:rPr>
          <w:lang w:eastAsia="x-none"/>
        </w:rPr>
        <w:t xml:space="preserve">If any of you lack wisdom, let him ask of God, that giveth to all </w:t>
      </w:r>
      <w:r>
        <w:rPr>
          <w:i/>
          <w:iCs/>
          <w:color w:val="757575"/>
          <w:lang w:eastAsia="x-none"/>
        </w:rPr>
        <w:t>men</w:t>
      </w:r>
      <w:r>
        <w:rPr>
          <w:lang w:eastAsia="x-none"/>
        </w:rPr>
        <w:t xml:space="preserve"> liberally, and upbraideth not; and it shall be given him.”</w:t>
      </w:r>
    </w:p>
    <w:p w14:paraId="05DDC1E2" w14:textId="77777777" w:rsidR="00685255" w:rsidRDefault="00685255" w:rsidP="00685255">
      <w:pPr>
        <w:rPr>
          <w:lang w:eastAsia="x-none"/>
        </w:rPr>
      </w:pPr>
      <w:r>
        <w:rPr>
          <w:lang w:eastAsia="x-none"/>
        </w:rPr>
        <w:t>*** How you treat the Bible is how your faith will be. If you have a shallow and quick reading life, essentially trying to get your reading out of the way, you will have a shallow and weak faith. If you lack in study and are not searching for the deep things of God in His Word, you will have an uninformed, opinionated faith. ***</w:t>
      </w:r>
    </w:p>
    <w:p w14:paraId="2763BDCA" w14:textId="77777777" w:rsidR="00685255" w:rsidRDefault="00685255" w:rsidP="00685255">
      <w:pPr>
        <w:rPr>
          <w:lang w:eastAsia="x-none"/>
        </w:rPr>
      </w:pPr>
      <w:r>
        <w:rPr>
          <w:lang w:eastAsia="x-none"/>
        </w:rPr>
        <w:t>Notice how David lifted up the truth of God’s Word when He confronted Goliath.</w:t>
      </w:r>
    </w:p>
    <w:p w14:paraId="3874BB2F" w14:textId="77777777" w:rsidR="00685255" w:rsidRDefault="00685255" w:rsidP="00685255">
      <w:pPr>
        <w:rPr>
          <w:lang w:eastAsia="x-none"/>
        </w:rPr>
      </w:pPr>
      <w:r w:rsidRPr="001503B9">
        <w:rPr>
          <w:color w:val="FF0000"/>
          <w:lang w:eastAsia="x-none"/>
        </w:rPr>
        <w:t xml:space="preserve">1 Samuel 17:45-47 </w:t>
      </w:r>
      <w:r>
        <w:rPr>
          <w:lang w:eastAsia="x-none"/>
        </w:rPr>
        <w:t xml:space="preserve">“Then said David to the Philistine, Thou comest to me with a sword, and with a spear, and with a shield: but I come to thee in the name of the LORD of hosts, the God of the armies of Israel, whom thou hast defied. This day will the LORD deliver thee into </w:t>
      </w:r>
      <w:proofErr w:type="gramStart"/>
      <w:r>
        <w:rPr>
          <w:lang w:eastAsia="x-none"/>
        </w:rPr>
        <w:t>mine</w:t>
      </w:r>
      <w:proofErr w:type="gramEnd"/>
      <w:r>
        <w:rPr>
          <w:lang w:eastAsia="x-none"/>
        </w:rPr>
        <w:t xml:space="preserve"> hand; and I will smite thee, and take thine head from thee; and I will give the carcases of the host of the Philistines this day unto the fowls of the air, and to the wild beasts of the earth; that all the earth may know that there is a God in Israel. And all this assembly shall know that the LORD saveth not with sword and spear: for the battle is the LORD'S, and he will give you into our hands.”</w:t>
      </w:r>
    </w:p>
    <w:p w14:paraId="713DDAE1" w14:textId="77777777" w:rsidR="00685255" w:rsidRDefault="00685255" w:rsidP="00685255">
      <w:pPr>
        <w:rPr>
          <w:lang w:eastAsia="x-none"/>
        </w:rPr>
      </w:pPr>
      <w:r>
        <w:rPr>
          <w:lang w:eastAsia="x-none"/>
        </w:rPr>
        <w:t>All glory, praise, and credit belong to God Almighty. David neither lifted up himself in his skills, nor did he degrade Goliath. Rather, he simply spoke what was true, lifting up the name of God. Lifting up the name of God in truth is the only response to give His enemies. Though Goliath had to die, every man of the Philistines and Israel were blessed to witness the mighty hand of God. Through that, many lives were saved. Goliath placed himself as the towering enemy of God’s people. But David didn’t need to know the size of the enemy in front of him … he only needed to know the power of the God who stood in front of him, behind him, and by him. And as David so worshipfully said later on in …</w:t>
      </w:r>
    </w:p>
    <w:p w14:paraId="6D02DDA6" w14:textId="77777777" w:rsidR="00685255" w:rsidRDefault="00685255" w:rsidP="00685255">
      <w:pPr>
        <w:rPr>
          <w:lang w:eastAsia="x-none"/>
        </w:rPr>
      </w:pPr>
      <w:r w:rsidRPr="007603D4">
        <w:rPr>
          <w:color w:val="FF0000"/>
          <w:lang w:eastAsia="x-none"/>
        </w:rPr>
        <w:t xml:space="preserve">2 Samuel 22:47-51 </w:t>
      </w:r>
      <w:r>
        <w:rPr>
          <w:lang w:eastAsia="x-none"/>
        </w:rPr>
        <w:t xml:space="preserve">“The LORD liveth; and blessed be my rock; and exalted be the God of the rock of my salvation. It is God that avengeth me, and that bringeth down the people under me, And that bringeth me forth from </w:t>
      </w:r>
      <w:proofErr w:type="gramStart"/>
      <w:r>
        <w:rPr>
          <w:lang w:eastAsia="x-none"/>
        </w:rPr>
        <w:t>mine</w:t>
      </w:r>
      <w:proofErr w:type="gramEnd"/>
      <w:r>
        <w:rPr>
          <w:lang w:eastAsia="x-none"/>
        </w:rPr>
        <w:t xml:space="preserve"> enemies: thou also hast lifted me up on high above them that rose up against me: thou hast delivered me from the violent man. </w:t>
      </w:r>
      <w:proofErr w:type="gramStart"/>
      <w:r>
        <w:rPr>
          <w:lang w:eastAsia="x-none"/>
        </w:rPr>
        <w:t>Therefore</w:t>
      </w:r>
      <w:proofErr w:type="gramEnd"/>
      <w:r>
        <w:rPr>
          <w:lang w:eastAsia="x-none"/>
        </w:rPr>
        <w:t xml:space="preserve"> I will give thanks unto thee, O LORD, among the heathen, and I will sing praises unto thy name. He is the tower of salvation for his king: and sheweth mercy to his anointed, unto David, and to his seed for evermore.”</w:t>
      </w:r>
    </w:p>
    <w:p w14:paraId="21FE2982" w14:textId="77777777" w:rsidR="00685255" w:rsidRDefault="00685255" w:rsidP="00685255">
      <w:pPr>
        <w:rPr>
          <w:b/>
          <w:bCs/>
          <w:lang w:eastAsia="x-none"/>
        </w:rPr>
      </w:pPr>
      <w:r w:rsidRPr="002C055C">
        <w:rPr>
          <w:color w:val="FF0000"/>
          <w:lang w:eastAsia="x-none"/>
        </w:rPr>
        <w:t xml:space="preserve">Psalm 139:5 </w:t>
      </w:r>
      <w:r>
        <w:rPr>
          <w:lang w:eastAsia="x-none"/>
        </w:rPr>
        <w:t xml:space="preserve">“Thou hast beset me behind and </w:t>
      </w:r>
      <w:proofErr w:type="gramStart"/>
      <w:r>
        <w:rPr>
          <w:lang w:eastAsia="x-none"/>
        </w:rPr>
        <w:t>before, and</w:t>
      </w:r>
      <w:proofErr w:type="gramEnd"/>
      <w:r>
        <w:rPr>
          <w:lang w:eastAsia="x-none"/>
        </w:rPr>
        <w:t xml:space="preserve"> laid thine hand upon me.</w:t>
      </w:r>
      <w:r>
        <w:rPr>
          <w:b/>
          <w:bCs/>
          <w:lang w:eastAsia="x-none"/>
        </w:rPr>
        <w:t>”</w:t>
      </w:r>
    </w:p>
    <w:p w14:paraId="2E8B31FA" w14:textId="77777777" w:rsidR="00685255" w:rsidRDefault="00685255" w:rsidP="00685255">
      <w:pPr>
        <w:rPr>
          <w:lang w:eastAsia="x-none"/>
        </w:rPr>
      </w:pPr>
      <w:r w:rsidRPr="007603D4">
        <w:rPr>
          <w:color w:val="FF0000"/>
          <w:lang w:eastAsia="x-none"/>
        </w:rPr>
        <w:t xml:space="preserve">Psalm 18:32 </w:t>
      </w:r>
      <w:r>
        <w:rPr>
          <w:lang w:eastAsia="x-none"/>
        </w:rPr>
        <w:t>“</w:t>
      </w:r>
      <w:r w:rsidRPr="007603D4">
        <w:rPr>
          <w:lang w:eastAsia="x-none"/>
        </w:rPr>
        <w:t>It is God that girdeth me with strength, and maketh my way perfect.</w:t>
      </w:r>
      <w:r>
        <w:rPr>
          <w:lang w:eastAsia="x-none"/>
        </w:rPr>
        <w:t>”</w:t>
      </w:r>
    </w:p>
    <w:p w14:paraId="2D08FDD1" w14:textId="77777777" w:rsidR="00685255" w:rsidRDefault="00685255" w:rsidP="00685255">
      <w:pPr>
        <w:rPr>
          <w:lang w:eastAsia="x-none"/>
        </w:rPr>
      </w:pPr>
      <w:r w:rsidRPr="007603D4">
        <w:rPr>
          <w:color w:val="FF0000"/>
          <w:lang w:eastAsia="x-none"/>
        </w:rPr>
        <w:t xml:space="preserve">Psalm 18:47 </w:t>
      </w:r>
      <w:r>
        <w:rPr>
          <w:lang w:eastAsia="x-none"/>
        </w:rPr>
        <w:t>“</w:t>
      </w:r>
      <w:r w:rsidRPr="007603D4">
        <w:rPr>
          <w:lang w:eastAsia="x-none"/>
        </w:rPr>
        <w:t>It is God that avengeth me, and subdueth the people under me.</w:t>
      </w:r>
      <w:r>
        <w:rPr>
          <w:lang w:eastAsia="x-none"/>
        </w:rPr>
        <w:t>”</w:t>
      </w:r>
    </w:p>
    <w:p w14:paraId="4CFE0508" w14:textId="77777777" w:rsidR="00685255" w:rsidRDefault="00685255" w:rsidP="00685255">
      <w:pPr>
        <w:rPr>
          <w:lang w:eastAsia="x-none"/>
        </w:rPr>
      </w:pPr>
      <w:r>
        <w:rPr>
          <w:lang w:eastAsia="x-none"/>
        </w:rPr>
        <w:t>Studying the Scriptures will keep us from a multitude of sins. Studying will make sure that when the enemy of souls tempts us, we will be ready to fight him. Being a watchman on the walls is important so that we may be given the ability to warn others of approaching dangers, but it is also important so that we may be able to fight against the cruelty of Satan.</w:t>
      </w:r>
    </w:p>
    <w:p w14:paraId="4813D009" w14:textId="77777777" w:rsidR="00685255" w:rsidRDefault="00685255" w:rsidP="00685255">
      <w:pPr>
        <w:rPr>
          <w:lang w:eastAsia="x-none"/>
        </w:rPr>
      </w:pPr>
      <w:r>
        <w:rPr>
          <w:lang w:eastAsia="x-none"/>
        </w:rPr>
        <w:lastRenderedPageBreak/>
        <w:t>If we are not well versed in the Bible, we will not be able to fight the enemy when he attacks us. He will present temptations to us that seem Godly but are really just twisted interpretations of God’s Word. We must fight corrupted Scripture with Holy Scripture because we know that the devil will use God’s Word against us in the same way that both sides of an army will use swords to fight each other.</w:t>
      </w:r>
    </w:p>
    <w:p w14:paraId="3B20B1BA" w14:textId="77777777" w:rsidR="00685255" w:rsidRDefault="00685255" w:rsidP="00685255">
      <w:pPr>
        <w:rPr>
          <w:lang w:eastAsia="x-none"/>
        </w:rPr>
      </w:pPr>
      <w:r>
        <w:rPr>
          <w:lang w:eastAsia="x-none"/>
        </w:rPr>
        <w:t>Studying the Bible before temptation strikes will ensure that we are well prepared to reject the cunning craftiness of Satan. But without the Word being believed and obeyed, any temptation will seem as if it is holy and good. Or at the very least, acceptable. Like in the examples of someone stealing food to feed their starving family or murdering someone to protect their loved ones. Having a well-maintained sword will tell us that stealing, and murder are sins and are not acceptable under any circumstances.</w:t>
      </w:r>
    </w:p>
    <w:p w14:paraId="704EF8D8" w14:textId="77777777" w:rsidR="00685255" w:rsidRDefault="00685255" w:rsidP="00685255">
      <w:pPr>
        <w:rPr>
          <w:lang w:eastAsia="x-none"/>
        </w:rPr>
      </w:pPr>
      <w:r>
        <w:rPr>
          <w:lang w:eastAsia="x-none"/>
        </w:rPr>
        <w:t>It is only by the Sword of the Spirit, the Word of God, that we are blessed to walk this world with any light at all.</w:t>
      </w:r>
    </w:p>
    <w:p w14:paraId="20AD733A" w14:textId="77777777" w:rsidR="00685255" w:rsidRDefault="00685255" w:rsidP="00685255">
      <w:pPr>
        <w:rPr>
          <w:lang w:eastAsia="x-none"/>
        </w:rPr>
      </w:pPr>
      <w:r w:rsidRPr="00567A46">
        <w:rPr>
          <w:color w:val="FF0000"/>
          <w:lang w:eastAsia="x-none"/>
        </w:rPr>
        <w:t xml:space="preserve">Psalm 119:105 </w:t>
      </w:r>
      <w:r>
        <w:rPr>
          <w:lang w:eastAsia="x-none"/>
        </w:rPr>
        <w:t>“</w:t>
      </w:r>
      <w:r w:rsidRPr="00567A46">
        <w:rPr>
          <w:lang w:eastAsia="x-none"/>
        </w:rPr>
        <w:t>Thy word is a lamp unto my feet, and a light unto my path.</w:t>
      </w:r>
      <w:r>
        <w:rPr>
          <w:lang w:eastAsia="x-none"/>
        </w:rPr>
        <w:t>”</w:t>
      </w:r>
    </w:p>
    <w:p w14:paraId="392A3C2E" w14:textId="77777777" w:rsidR="00685255" w:rsidRDefault="00685255" w:rsidP="00685255">
      <w:pPr>
        <w:rPr>
          <w:lang w:eastAsia="x-none"/>
        </w:rPr>
      </w:pPr>
      <w:r>
        <w:rPr>
          <w:lang w:eastAsia="x-none"/>
        </w:rPr>
        <w:t>It is walking in spiritual darkness to not walk according to the truth of the Bible. Without it, it is like walking through a forest in utter darkness; every branch hits us in the face, every root causing us to fall, every hole can break our ankles or legs, sharp things will cut and pierce us, wild animals will attack us, the cold will bite our skin, and sorrow will overtake us.</w:t>
      </w:r>
    </w:p>
    <w:p w14:paraId="24538ED3" w14:textId="77777777" w:rsidR="00685255" w:rsidRDefault="00685255" w:rsidP="00685255">
      <w:pPr>
        <w:rPr>
          <w:lang w:eastAsia="x-none"/>
        </w:rPr>
      </w:pPr>
      <w:r>
        <w:rPr>
          <w:lang w:eastAsia="x-none"/>
        </w:rPr>
        <w:t>But with the Sword of God’s Word being our light, nothing can cause us to fall. Those branches are cut down, the roots are stepped over, the holes are side-stepped, the sharp things are avoided, wild animals will cower in their dark places, the cold will not touch us, and sorrow will have no place in us. In other words, the attacks of the enemy will not defeat us because they are destroyed by the Sword we carry.</w:t>
      </w:r>
    </w:p>
    <w:p w14:paraId="349AED86" w14:textId="77777777" w:rsidR="00685255" w:rsidRDefault="00685255" w:rsidP="00685255">
      <w:pPr>
        <w:rPr>
          <w:lang w:eastAsia="x-none"/>
        </w:rPr>
      </w:pPr>
      <w:r w:rsidRPr="004A6BAA">
        <w:rPr>
          <w:color w:val="FF0000"/>
          <w:lang w:eastAsia="x-none"/>
        </w:rPr>
        <w:t xml:space="preserve">Proverbs 22:3 </w:t>
      </w:r>
      <w:r>
        <w:rPr>
          <w:lang w:eastAsia="x-none"/>
        </w:rPr>
        <w:t>“</w:t>
      </w:r>
      <w:r w:rsidRPr="004A6BAA">
        <w:rPr>
          <w:lang w:eastAsia="x-none"/>
        </w:rPr>
        <w:t>A prudent man foreseeth the evil, and hideth himself: but the simple pass on, and are punished.</w:t>
      </w:r>
      <w:r>
        <w:rPr>
          <w:lang w:eastAsia="x-none"/>
        </w:rPr>
        <w:t>”</w:t>
      </w:r>
    </w:p>
    <w:p w14:paraId="36970259" w14:textId="77777777" w:rsidR="00685255" w:rsidRDefault="00685255" w:rsidP="00685255">
      <w:pPr>
        <w:rPr>
          <w:lang w:eastAsia="x-none"/>
        </w:rPr>
      </w:pPr>
      <w:r>
        <w:rPr>
          <w:lang w:eastAsia="x-none"/>
        </w:rPr>
        <w:t>The only way to foresee evil is to know where it comes from. And the only way to know where it comes from is to know what is written in the Bible. In essence, to know what evil is, is to know Christ because everything evil is always the direct opposite of Him. Evil is everything that is a contradiction to Jesus Christ. To know Jesus and to be in a heartfelt relationship with Him is the only way to identify evil. When we know Him and His goodness, we will know the devil and his evil. The closer we draw to Christ; the more obvious evil will become to us.</w:t>
      </w:r>
    </w:p>
    <w:p w14:paraId="2F371AD8" w14:textId="1222300A" w:rsidR="00422C20" w:rsidRDefault="00685255">
      <w:pPr>
        <w:rPr>
          <w:lang w:eastAsia="x-none"/>
        </w:rPr>
      </w:pPr>
      <w:r>
        <w:rPr>
          <w:lang w:eastAsia="x-none"/>
        </w:rPr>
        <w:t>So, in reality, to wield the Sword of the Spirit is simply knowing our Saviour. Knowing, loving, and obeying Him will ensure that temptations are quenched, and all evil will be rejected.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255"/>
    <w:rsid w:val="00422C20"/>
    <w:rsid w:val="004A3AA8"/>
    <w:rsid w:val="0068525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9FF41"/>
  <w15:chartTrackingRefBased/>
  <w15:docId w15:val="{9AFA893E-6FAD-4E92-BBBF-D00BAA829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2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1027</TotalTime>
  <Pages>4</Pages>
  <Words>1881</Words>
  <Characters>10724</Characters>
  <Application>Microsoft Office Word</Application>
  <DocSecurity>0</DocSecurity>
  <Lines>89</Lines>
  <Paragraphs>25</Paragraphs>
  <ScaleCrop>false</ScaleCrop>
  <Company/>
  <LinksUpToDate>false</LinksUpToDate>
  <CharactersWithSpaces>12580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cp:revision>
  <dcterms:created xsi:type="dcterms:W3CDTF">2022-09-17T16:57:00Z</dcterms:created>
  <dcterms:modified xsi:type="dcterms:W3CDTF">2022-09-18T11:59:00Z</dcterms:modified>
</cp:coreProperties>
</file>