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D2D46" w14:textId="77777777" w:rsidR="00A2090E" w:rsidRDefault="00A2090E" w:rsidP="00A2090E">
      <w:r>
        <w:t>Proverbs 31:22 “She maketh herself coverings of tapestry; her clothing is silk and purple.”</w:t>
      </w:r>
    </w:p>
    <w:p w14:paraId="3A7EDE46" w14:textId="77777777" w:rsidR="00A2090E" w:rsidRDefault="00A2090E" w:rsidP="00A2090E">
      <w:pPr>
        <w:rPr>
          <w:color w:val="4472C4" w:themeColor="accent1"/>
        </w:rPr>
      </w:pPr>
      <w:r>
        <w:rPr>
          <w:color w:val="4472C4" w:themeColor="accent1"/>
        </w:rPr>
        <w:t>It is written that the virtuous woman makes herself “coverings of tapestry”. This may seem like a simple thing, but there is more to it. You can find the Hebrew definition of “tapestry” in …</w:t>
      </w:r>
    </w:p>
    <w:p w14:paraId="30220969" w14:textId="77777777" w:rsidR="00A2090E" w:rsidRDefault="00A2090E" w:rsidP="00A2090E">
      <w:pPr>
        <w:rPr>
          <w:color w:val="4472C4" w:themeColor="accent1"/>
        </w:rPr>
      </w:pPr>
      <w:r w:rsidRPr="009D0AA7">
        <w:rPr>
          <w:color w:val="FF0000"/>
        </w:rPr>
        <w:t xml:space="preserve">Proverbs 7:16 </w:t>
      </w:r>
      <w:r>
        <w:rPr>
          <w:color w:val="4472C4" w:themeColor="accent1"/>
        </w:rPr>
        <w:t>“</w:t>
      </w:r>
      <w:r w:rsidRPr="009D0AA7">
        <w:rPr>
          <w:color w:val="4472C4" w:themeColor="accent1"/>
        </w:rPr>
        <w:t>I have decked my bed with coverings of tapestry, with carved works, with fine linen of Egypt.</w:t>
      </w:r>
      <w:r>
        <w:rPr>
          <w:color w:val="4472C4" w:themeColor="accent1"/>
        </w:rPr>
        <w:t>”</w:t>
      </w:r>
    </w:p>
    <w:p w14:paraId="24CFBCCA" w14:textId="77777777" w:rsidR="00A2090E" w:rsidRDefault="00A2090E" w:rsidP="00A2090E">
      <w:pPr>
        <w:rPr>
          <w:color w:val="4472C4" w:themeColor="accent1"/>
        </w:rPr>
      </w:pPr>
      <w:r>
        <w:rPr>
          <w:color w:val="4472C4" w:themeColor="accent1"/>
        </w:rPr>
        <w:t xml:space="preserve">The main difference between </w:t>
      </w:r>
      <w:r w:rsidRPr="00D01D79">
        <w:rPr>
          <w:color w:val="FF0000"/>
        </w:rPr>
        <w:t xml:space="preserve">7:16 </w:t>
      </w:r>
      <w:r>
        <w:rPr>
          <w:color w:val="4472C4" w:themeColor="accent1"/>
        </w:rPr>
        <w:t xml:space="preserve">and </w:t>
      </w:r>
      <w:r w:rsidRPr="00D01D79">
        <w:rPr>
          <w:color w:val="FF0000"/>
        </w:rPr>
        <w:t xml:space="preserve">31:22 </w:t>
      </w:r>
      <w:r>
        <w:rPr>
          <w:color w:val="4472C4" w:themeColor="accent1"/>
        </w:rPr>
        <w:t xml:space="preserve">is that the woman in </w:t>
      </w:r>
      <w:r w:rsidRPr="00D01D79">
        <w:rPr>
          <w:color w:val="FF0000"/>
        </w:rPr>
        <w:t xml:space="preserve">7:16 </w:t>
      </w:r>
      <w:r>
        <w:rPr>
          <w:color w:val="4472C4" w:themeColor="accent1"/>
        </w:rPr>
        <w:t xml:space="preserve">is a harlot and the woman in </w:t>
      </w:r>
      <w:r w:rsidRPr="00D01D79">
        <w:rPr>
          <w:color w:val="FF0000"/>
        </w:rPr>
        <w:t xml:space="preserve">31:22 </w:t>
      </w:r>
      <w:r>
        <w:rPr>
          <w:color w:val="4472C4" w:themeColor="accent1"/>
        </w:rPr>
        <w:t xml:space="preserve">is virtuous, but that’s neither here nor there. The word “coverings” in </w:t>
      </w:r>
      <w:r w:rsidRPr="00D01D79">
        <w:rPr>
          <w:color w:val="FF0000"/>
        </w:rPr>
        <w:t xml:space="preserve">7:16 </w:t>
      </w:r>
      <w:r>
        <w:rPr>
          <w:color w:val="4472C4" w:themeColor="accent1"/>
        </w:rPr>
        <w:t>and the word “tapestry” are the same Hebrew word “marbad”. In English, this means coverlet. Coverlet is still used today when it comes to beddings. When I was doing a search on what a coverlet is, I had no idea that there is a difference between a coverlet and a bedspread. It is not important to know the various differences between them … what we need to know is that a coverlet is basically a sheet that goes over the bed and hangs down on all sides. Like a bedsheet.</w:t>
      </w:r>
    </w:p>
    <w:p w14:paraId="508A5B56" w14:textId="77777777" w:rsidR="00A2090E" w:rsidRDefault="00A2090E" w:rsidP="00A2090E">
      <w:pPr>
        <w:rPr>
          <w:color w:val="4472C4" w:themeColor="accent1"/>
        </w:rPr>
      </w:pPr>
      <w:r>
        <w:rPr>
          <w:color w:val="4472C4" w:themeColor="accent1"/>
        </w:rPr>
        <w:t>But why is it said that the virtuous woman “maketh herself coverings of tapestry”? This shows just how skilled she is when it comes to her ability to make things. Not only is she fully capable of making clothing, but she can also make huge tapestries from beginning to end. She has been blessed enough to have all the base materials to make such things while also being blessed enough to have the very skills she uses to make these things.</w:t>
      </w:r>
    </w:p>
    <w:p w14:paraId="66DED6CB" w14:textId="77777777" w:rsidR="00A2090E" w:rsidRDefault="00A2090E" w:rsidP="00A2090E">
      <w:pPr>
        <w:rPr>
          <w:color w:val="4472C4" w:themeColor="accent1"/>
        </w:rPr>
      </w:pPr>
      <w:r>
        <w:rPr>
          <w:color w:val="4472C4" w:themeColor="accent1"/>
        </w:rPr>
        <w:t>She certainly has not allowed any of her talents to go to waste or bury them in the ground. Call to mind the unrighteous servant in the parable of the talents.</w:t>
      </w:r>
    </w:p>
    <w:p w14:paraId="0DE320CF" w14:textId="77777777" w:rsidR="00A2090E" w:rsidRDefault="00A2090E" w:rsidP="00A2090E">
      <w:pPr>
        <w:rPr>
          <w:color w:val="4472C4" w:themeColor="accent1"/>
        </w:rPr>
      </w:pPr>
      <w:r w:rsidRPr="0074554A">
        <w:rPr>
          <w:color w:val="FF0000"/>
        </w:rPr>
        <w:t xml:space="preserve">Matthew 25:25 </w:t>
      </w:r>
      <w:r>
        <w:rPr>
          <w:color w:val="4472C4" w:themeColor="accent1"/>
        </w:rPr>
        <w:t>“</w:t>
      </w:r>
      <w:r w:rsidRPr="0074554A">
        <w:rPr>
          <w:color w:val="4472C4" w:themeColor="accent1"/>
        </w:rPr>
        <w:t xml:space="preserve">And I was </w:t>
      </w:r>
      <w:proofErr w:type="gramStart"/>
      <w:r w:rsidRPr="0074554A">
        <w:rPr>
          <w:color w:val="4472C4" w:themeColor="accent1"/>
        </w:rPr>
        <w:t>afraid, and</w:t>
      </w:r>
      <w:proofErr w:type="gramEnd"/>
      <w:r w:rsidRPr="0074554A">
        <w:rPr>
          <w:color w:val="4472C4" w:themeColor="accent1"/>
        </w:rPr>
        <w:t xml:space="preserve"> went and hid thy talent in the earth: lo, there thou hast that is thine.</w:t>
      </w:r>
      <w:r>
        <w:rPr>
          <w:color w:val="4472C4" w:themeColor="accent1"/>
        </w:rPr>
        <w:t>”</w:t>
      </w:r>
    </w:p>
    <w:p w14:paraId="5D6E70BA" w14:textId="77777777" w:rsidR="00A2090E" w:rsidRDefault="00A2090E" w:rsidP="00A2090E">
      <w:pPr>
        <w:rPr>
          <w:color w:val="4472C4" w:themeColor="accent1"/>
        </w:rPr>
      </w:pPr>
      <w:r>
        <w:rPr>
          <w:color w:val="4472C4" w:themeColor="accent1"/>
        </w:rPr>
        <w:t>Unlike modern people who waste their talents on unprofitable things, the virtuous woman uses every one of her talents to create things which benefit her family and show others the majesty of God. And since the virtuous woman of Proverbs 31 symbolizes the true church of God, we won’t waste our talents doing things which fail to serve the Lord.</w:t>
      </w:r>
    </w:p>
    <w:p w14:paraId="70E76D01" w14:textId="77777777" w:rsidR="00A2090E" w:rsidRDefault="00A2090E" w:rsidP="00A2090E">
      <w:pPr>
        <w:rPr>
          <w:color w:val="4472C4" w:themeColor="accent1"/>
        </w:rPr>
      </w:pPr>
      <w:r>
        <w:rPr>
          <w:color w:val="4472C4" w:themeColor="accent1"/>
        </w:rPr>
        <w:t>Notice that in the parable of the talents, each of those servants were GIVEN the talents. In ourselves, we have nothing. Everything we have, including our skills and talents, are precious gifts from God. He gives them to us to see if we will use those gifts to glorify Him or glorify ourselves. For example: think of all those people who have such a blessed gift to sing. There are even a large number of Christians who have been given a blessed gift to sing! Yet, the music that accompanies the lyrics they sing does not match what the Lord describes in His Word. Quite often, the lyrics do not convey the true message of the Bible either! And for those singers who are on the secular side of things … their wasted talents are more obvious.</w:t>
      </w:r>
    </w:p>
    <w:p w14:paraId="794DAC9B" w14:textId="77777777" w:rsidR="00A2090E" w:rsidRDefault="00A2090E" w:rsidP="00A2090E">
      <w:pPr>
        <w:rPr>
          <w:color w:val="4472C4" w:themeColor="accent1"/>
        </w:rPr>
      </w:pPr>
      <w:r>
        <w:rPr>
          <w:color w:val="4472C4" w:themeColor="accent1"/>
        </w:rPr>
        <w:t xml:space="preserve">The point is this: the virtuous woman (us) will utilize every blessing and every skill to push forward the Gospel. There are those of us who are more active in pushing forward the present truth and there are those of us who support those who push the work forward … the blessings of Heaven are the same for both. This is because the work cannot go forward without the support of their dear brothers and sisters in Christ. Think of all those righteous men and women of God that did </w:t>
      </w:r>
      <w:r w:rsidRPr="0083210C">
        <w:rPr>
          <w:b/>
          <w:bCs/>
          <w:color w:val="4472C4" w:themeColor="accent1"/>
          <w:u w:val="single"/>
        </w:rPr>
        <w:t>not</w:t>
      </w:r>
      <w:r>
        <w:rPr>
          <w:color w:val="4472C4" w:themeColor="accent1"/>
        </w:rPr>
        <w:t xml:space="preserve"> go with Paul on his journeys, but provided the housing, food, water, and financial support that he needed to make those journeys in </w:t>
      </w:r>
      <w:r>
        <w:rPr>
          <w:color w:val="4472C4" w:themeColor="accent1"/>
        </w:rPr>
        <w:lastRenderedPageBreak/>
        <w:t>the first place. Those who are active in the faith by way of support are also symbolized by the virtuous woman.</w:t>
      </w:r>
    </w:p>
    <w:p w14:paraId="33E3B038" w14:textId="77777777" w:rsidR="00A2090E" w:rsidRDefault="00A2090E" w:rsidP="00A2090E">
      <w:pPr>
        <w:rPr>
          <w:color w:val="4472C4" w:themeColor="accent1"/>
        </w:rPr>
      </w:pPr>
      <w:r>
        <w:rPr>
          <w:color w:val="4472C4" w:themeColor="accent1"/>
        </w:rPr>
        <w:t>Speaking personally, the various evangelistic trips and missions the Lord has sent me on would not have been possible had He not sent the blessings of tithes and love offerings. More than that, if it wasn’t for His grace in sending tithes and love offerings, the ministry could not function on a day-to-day basis. Praise His name!</w:t>
      </w:r>
    </w:p>
    <w:p w14:paraId="40EC1C33" w14:textId="77777777" w:rsidR="00A2090E" w:rsidRDefault="00A2090E" w:rsidP="00A2090E">
      <w:pPr>
        <w:rPr>
          <w:color w:val="4472C4" w:themeColor="accent1"/>
        </w:rPr>
      </w:pPr>
      <w:r>
        <w:rPr>
          <w:color w:val="4472C4" w:themeColor="accent1"/>
        </w:rPr>
        <w:t>Now, what of the silk and purple? Firstly, let’s look at silk. In the rebuke of the Lord’s faithless bride, Jerusalem, the prophet Ezekiel is commanded to tell Jerusalem of what the Lord did for them in rescuing them from their lost state of existence.</w:t>
      </w:r>
    </w:p>
    <w:p w14:paraId="3D02B1C9" w14:textId="77777777" w:rsidR="00A2090E" w:rsidRDefault="00A2090E" w:rsidP="00A2090E">
      <w:pPr>
        <w:rPr>
          <w:color w:val="4472C4" w:themeColor="accent1"/>
        </w:rPr>
      </w:pPr>
      <w:r w:rsidRPr="00B418C8">
        <w:rPr>
          <w:color w:val="FF0000"/>
        </w:rPr>
        <w:t xml:space="preserve">Ezekiel 16:10-13 </w:t>
      </w:r>
      <w:r>
        <w:rPr>
          <w:color w:val="4472C4" w:themeColor="accent1"/>
        </w:rPr>
        <w:t>“</w:t>
      </w:r>
      <w:r w:rsidRPr="00C54332">
        <w:rPr>
          <w:color w:val="4472C4" w:themeColor="accent1"/>
        </w:rPr>
        <w:t xml:space="preserve">I clothed thee also with broidered work, and shod thee with badgers' skin, and I girded thee about with fine linen, and I covered thee with </w:t>
      </w:r>
      <w:r w:rsidRPr="00A87890">
        <w:rPr>
          <w:b/>
          <w:bCs/>
          <w:color w:val="4472C4" w:themeColor="accent1"/>
          <w:u w:val="single"/>
        </w:rPr>
        <w:t>silk</w:t>
      </w:r>
      <w:r w:rsidRPr="00C54332">
        <w:rPr>
          <w:color w:val="4472C4" w:themeColor="accent1"/>
        </w:rPr>
        <w:t xml:space="preserve">. I decked thee also with ornaments, and I put bracelets upon thy hands, and a chain on thy neck. And I put a jewel on thy forehead, and earrings in thine ears, and a beautiful crown upon thine head. </w:t>
      </w:r>
      <w:proofErr w:type="gramStart"/>
      <w:r w:rsidRPr="00C54332">
        <w:rPr>
          <w:color w:val="4472C4" w:themeColor="accent1"/>
        </w:rPr>
        <w:t>Thus</w:t>
      </w:r>
      <w:proofErr w:type="gramEnd"/>
      <w:r w:rsidRPr="00C54332">
        <w:rPr>
          <w:color w:val="4472C4" w:themeColor="accent1"/>
        </w:rPr>
        <w:t xml:space="preserve"> wast thou decked with gold and silver; and thy raiment was of fine linen, and </w:t>
      </w:r>
      <w:r w:rsidRPr="00A87890">
        <w:rPr>
          <w:b/>
          <w:bCs/>
          <w:color w:val="4472C4" w:themeColor="accent1"/>
          <w:u w:val="single"/>
        </w:rPr>
        <w:t>silk</w:t>
      </w:r>
      <w:r w:rsidRPr="00C54332">
        <w:rPr>
          <w:color w:val="4472C4" w:themeColor="accent1"/>
        </w:rPr>
        <w:t>, and broidered work; thou didst eat fine flour, and honey, and oil: and thou wast exceeding beautiful, and thou didst prosper into a kingdom.</w:t>
      </w:r>
      <w:r>
        <w:rPr>
          <w:color w:val="4472C4" w:themeColor="accent1"/>
        </w:rPr>
        <w:t>”</w:t>
      </w:r>
    </w:p>
    <w:p w14:paraId="2B6B3D05" w14:textId="77777777" w:rsidR="00A2090E" w:rsidRDefault="00A2090E" w:rsidP="00A2090E">
      <w:pPr>
        <w:rPr>
          <w:color w:val="4472C4" w:themeColor="accent1"/>
        </w:rPr>
      </w:pPr>
      <w:r>
        <w:rPr>
          <w:color w:val="4472C4" w:themeColor="accent1"/>
        </w:rPr>
        <w:t>Jerusalem was blessed beyond measure. The Lord gave those who were supposed to be His bride, everything they could have ever asked for. Everything from protection from their enemies to salvation itself, they received grace upon grace.</w:t>
      </w:r>
    </w:p>
    <w:p w14:paraId="4C10A9DB" w14:textId="77777777" w:rsidR="00A2090E" w:rsidRPr="009D0AA7" w:rsidRDefault="00A2090E" w:rsidP="00A2090E">
      <w:pPr>
        <w:rPr>
          <w:color w:val="4472C4" w:themeColor="accent1"/>
        </w:rPr>
      </w:pPr>
      <w:r>
        <w:rPr>
          <w:color w:val="4472C4" w:themeColor="accent1"/>
        </w:rPr>
        <w:t>Silk was always used for royalty. Due to the extreme difficulty in harvesting the material and the length of time it took to make materials and the skill of craftsmanship, silk was always extremely expensive; that’s why royalty had always been dressed in silk. There is even more that can be said about royalty and what they wear. When it comes to the purple with which the virtuous woman is appareled, we first need to understand that purple is a combination of two colors. Those colors are blue and red. What do these colors symbolize in Bible prophecy? Let’s start with blue.</w:t>
      </w:r>
    </w:p>
    <w:p w14:paraId="36510383" w14:textId="77777777" w:rsidR="00A2090E" w:rsidRDefault="00A2090E" w:rsidP="00A2090E">
      <w:pPr>
        <w:rPr>
          <w:color w:val="4472C4" w:themeColor="accent1"/>
        </w:rPr>
      </w:pPr>
      <w:r w:rsidRPr="00643AEC">
        <w:rPr>
          <w:color w:val="FF0000"/>
        </w:rPr>
        <w:t xml:space="preserve">Exodus 24:10 </w:t>
      </w:r>
      <w:r>
        <w:rPr>
          <w:color w:val="4472C4" w:themeColor="accent1"/>
        </w:rPr>
        <w:t>“</w:t>
      </w:r>
      <w:r w:rsidRPr="00E64D36">
        <w:rPr>
          <w:color w:val="4472C4" w:themeColor="accent1"/>
        </w:rPr>
        <w:t>And they saw the God of Israel: and there was under his feet as it were a paved work of a sapphire stone, and as it were the body of heaven in his clearness.</w:t>
      </w:r>
      <w:r>
        <w:rPr>
          <w:color w:val="4472C4" w:themeColor="accent1"/>
        </w:rPr>
        <w:t>”</w:t>
      </w:r>
    </w:p>
    <w:p w14:paraId="5D0080F8" w14:textId="77777777" w:rsidR="00A2090E" w:rsidRDefault="00A2090E" w:rsidP="00A2090E">
      <w:pPr>
        <w:rPr>
          <w:color w:val="4472C4" w:themeColor="accent1"/>
        </w:rPr>
      </w:pPr>
      <w:r w:rsidRPr="00643AEC">
        <w:rPr>
          <w:color w:val="FF0000"/>
        </w:rPr>
        <w:t xml:space="preserve">Numbers 15:38-40 </w:t>
      </w:r>
      <w:r>
        <w:rPr>
          <w:color w:val="4472C4" w:themeColor="accent1"/>
        </w:rPr>
        <w:t>“</w:t>
      </w:r>
      <w:r w:rsidRPr="00E64D36">
        <w:rPr>
          <w:color w:val="4472C4" w:themeColor="accent1"/>
        </w:rPr>
        <w:t>Speak unto the children of Israel, and bid them that they make them fringes in the borders of their garments throughout their generations, and that they put upon the fringe of the borders a ribband of blue: And it shall be unto you for a fringe, that ye may look upon it, and remember all the commandments of the LORD, and do them; and that ye seek not after your own heart and your own eyes, after which ye use to go a whoring: That ye may remember, and do all my commandments, and be holy unto your God.</w:t>
      </w:r>
      <w:r>
        <w:rPr>
          <w:color w:val="4472C4" w:themeColor="accent1"/>
        </w:rPr>
        <w:t>”</w:t>
      </w:r>
    </w:p>
    <w:p w14:paraId="776095C3" w14:textId="77777777" w:rsidR="00A2090E" w:rsidRDefault="00A2090E" w:rsidP="00A2090E">
      <w:pPr>
        <w:rPr>
          <w:color w:val="4472C4" w:themeColor="accent1"/>
        </w:rPr>
      </w:pPr>
      <w:r>
        <w:rPr>
          <w:color w:val="4472C4" w:themeColor="accent1"/>
        </w:rPr>
        <w:t>Blue represents obedience, most especially as it pertains to the Ten Commandments. It is still mostly unknown, but the tablets upon which the 10 Commandments were written were carved out of sapphire stone. The Lord even hints that the reason He created the sky above to be the color blue is directly connected to the tablets containing the eternal 10 Commandments when He said that they “were the body of heaven in his clearness.” This tells us that when we look up toward Heaven, we are also reminded of the obedience we need to have toward His Law.</w:t>
      </w:r>
    </w:p>
    <w:p w14:paraId="4F5E5AB7" w14:textId="77777777" w:rsidR="00A2090E" w:rsidRDefault="00A2090E" w:rsidP="00A2090E">
      <w:pPr>
        <w:rPr>
          <w:color w:val="4472C4" w:themeColor="accent1"/>
        </w:rPr>
      </w:pPr>
      <w:r>
        <w:rPr>
          <w:color w:val="4472C4" w:themeColor="accent1"/>
        </w:rPr>
        <w:lastRenderedPageBreak/>
        <w:t xml:space="preserve">For His people Israel, they were told to make “fringes in the borders of their garments”. The fringe of the borders of their garments had a ribband of blue. In </w:t>
      </w:r>
      <w:r w:rsidRPr="008B0E3B">
        <w:rPr>
          <w:color w:val="FF0000"/>
        </w:rPr>
        <w:t>Numbers 15:38-40</w:t>
      </w:r>
      <w:r>
        <w:rPr>
          <w:color w:val="4472C4" w:themeColor="accent1"/>
        </w:rPr>
        <w:t>, The Lord goes on to explicitly state that the purpose of these blue ribbons was to have His people look upon them and remember all the Commandments of the Lord … and to DO those Commandments.</w:t>
      </w:r>
    </w:p>
    <w:p w14:paraId="71CB0880" w14:textId="77777777" w:rsidR="00A2090E" w:rsidRDefault="00A2090E" w:rsidP="00A2090E">
      <w:pPr>
        <w:rPr>
          <w:color w:val="4472C4" w:themeColor="accent1"/>
        </w:rPr>
      </w:pPr>
      <w:r>
        <w:rPr>
          <w:color w:val="4472C4" w:themeColor="accent1"/>
        </w:rPr>
        <w:t>Let’s move on to the color red, which is the second color needed to make purple.</w:t>
      </w:r>
    </w:p>
    <w:p w14:paraId="15121788" w14:textId="77777777" w:rsidR="00A2090E" w:rsidRDefault="00A2090E" w:rsidP="00A2090E">
      <w:pPr>
        <w:rPr>
          <w:color w:val="4472C4" w:themeColor="accent1"/>
        </w:rPr>
      </w:pPr>
      <w:r w:rsidRPr="00643AEC">
        <w:rPr>
          <w:color w:val="FF0000"/>
        </w:rPr>
        <w:t xml:space="preserve">Matthew 26:28 </w:t>
      </w:r>
      <w:r>
        <w:rPr>
          <w:color w:val="4472C4" w:themeColor="accent1"/>
        </w:rPr>
        <w:t>“</w:t>
      </w:r>
      <w:r w:rsidRPr="00E64D36">
        <w:rPr>
          <w:color w:val="4472C4" w:themeColor="accent1"/>
        </w:rPr>
        <w:t>For this is my blood of the new testament, which is shed for many for the remission of sins.</w:t>
      </w:r>
      <w:r>
        <w:rPr>
          <w:color w:val="4472C4" w:themeColor="accent1"/>
        </w:rPr>
        <w:t>”</w:t>
      </w:r>
    </w:p>
    <w:p w14:paraId="721D67C9" w14:textId="77777777" w:rsidR="00A2090E" w:rsidRDefault="00A2090E" w:rsidP="00A2090E">
      <w:pPr>
        <w:rPr>
          <w:color w:val="4472C4" w:themeColor="accent1"/>
        </w:rPr>
      </w:pPr>
      <w:r w:rsidRPr="00643AEC">
        <w:rPr>
          <w:color w:val="FF0000"/>
        </w:rPr>
        <w:t xml:space="preserve">Hebrews 9:12 </w:t>
      </w:r>
      <w:r>
        <w:rPr>
          <w:color w:val="4472C4" w:themeColor="accent1"/>
        </w:rPr>
        <w:t>“</w:t>
      </w:r>
      <w:r w:rsidRPr="00E64D36">
        <w:rPr>
          <w:color w:val="4472C4" w:themeColor="accent1"/>
        </w:rPr>
        <w:t>Neither by the blood of goats and calves, but by his own blood he entered in once into the holy place, having obtained eternal redemption for us.</w:t>
      </w:r>
      <w:r>
        <w:rPr>
          <w:color w:val="4472C4" w:themeColor="accent1"/>
        </w:rPr>
        <w:t>”</w:t>
      </w:r>
    </w:p>
    <w:p w14:paraId="6D2390BD" w14:textId="77777777" w:rsidR="00A2090E" w:rsidRDefault="00A2090E" w:rsidP="00A2090E">
      <w:pPr>
        <w:rPr>
          <w:color w:val="4472C4" w:themeColor="accent1"/>
        </w:rPr>
      </w:pPr>
      <w:r>
        <w:rPr>
          <w:color w:val="4472C4" w:themeColor="accent1"/>
        </w:rPr>
        <w:t>Red represents the Lord’s sacrifice, His shed blood. Pay attention to the following passage as it helps in understanding why the virtuous woman is clothed in purple.</w:t>
      </w:r>
    </w:p>
    <w:p w14:paraId="08749348" w14:textId="77777777" w:rsidR="00A2090E" w:rsidRDefault="00A2090E" w:rsidP="00A2090E">
      <w:pPr>
        <w:rPr>
          <w:color w:val="4472C4" w:themeColor="accent1"/>
        </w:rPr>
      </w:pPr>
      <w:r w:rsidRPr="00643AEC">
        <w:rPr>
          <w:color w:val="FF0000"/>
        </w:rPr>
        <w:t xml:space="preserve">Mark 15:16-18 </w:t>
      </w:r>
      <w:r>
        <w:rPr>
          <w:color w:val="4472C4" w:themeColor="accent1"/>
        </w:rPr>
        <w:t>“</w:t>
      </w:r>
      <w:r w:rsidRPr="00E64D36">
        <w:rPr>
          <w:color w:val="4472C4" w:themeColor="accent1"/>
        </w:rPr>
        <w:t>And the soldiers led him away into the hall, called Praetorium; and they call together the whole band. And they clothed him with purple, and platted a crown of thorns, and put it about his head, And began to salute him, Hail, King of the Jews!</w:t>
      </w:r>
      <w:r>
        <w:rPr>
          <w:color w:val="4472C4" w:themeColor="accent1"/>
        </w:rPr>
        <w:t>”</w:t>
      </w:r>
    </w:p>
    <w:p w14:paraId="7B42E4EE" w14:textId="77777777" w:rsidR="00A2090E" w:rsidRDefault="00A2090E" w:rsidP="00A2090E">
      <w:pPr>
        <w:rPr>
          <w:color w:val="4472C4" w:themeColor="accent1"/>
        </w:rPr>
      </w:pPr>
      <w:r>
        <w:rPr>
          <w:color w:val="4472C4" w:themeColor="accent1"/>
        </w:rPr>
        <w:t xml:space="preserve">Red and blue make purple, the color of royalty. We no longer need to have ribbons of blue on our clothing to remind us of obedience. Nor do we need red to remind us of our Saviour’s blood. All we need today is to remember His sacrifice upon His cross and we have all we need. To recall His loving accomplishment on that cross will call to remembrance all we need to live these lives as a living sacrifice unto Him. The giving of ourselves in totality shows Him that we are serious in our love toward Him. And with the giving of </w:t>
      </w:r>
      <w:r w:rsidRPr="00674102">
        <w:rPr>
          <w:b/>
          <w:bCs/>
          <w:color w:val="4472C4" w:themeColor="accent1"/>
          <w:u w:val="single"/>
        </w:rPr>
        <w:t>ourselves</w:t>
      </w:r>
      <w:r>
        <w:rPr>
          <w:color w:val="4472C4" w:themeColor="accent1"/>
        </w:rPr>
        <w:t xml:space="preserve">, as He gave </w:t>
      </w:r>
      <w:r w:rsidRPr="00674102">
        <w:rPr>
          <w:b/>
          <w:bCs/>
          <w:color w:val="4472C4" w:themeColor="accent1"/>
          <w:u w:val="single"/>
        </w:rPr>
        <w:t>Himself</w:t>
      </w:r>
      <w:r>
        <w:rPr>
          <w:color w:val="4472C4" w:themeColor="accent1"/>
        </w:rPr>
        <w:t>, He will also bless us with the Holy Spirit. From there the blessed Holy Spirit writes the 10 Commandments upon our hearts and minds … it is only by His grace that we can keep the Commandments at all.</w:t>
      </w:r>
    </w:p>
    <w:p w14:paraId="50556C01" w14:textId="77777777" w:rsidR="00A2090E" w:rsidRDefault="00A2090E" w:rsidP="00A2090E">
      <w:pPr>
        <w:rPr>
          <w:color w:val="4472C4" w:themeColor="accent1"/>
        </w:rPr>
      </w:pPr>
      <w:r w:rsidRPr="00674102">
        <w:rPr>
          <w:color w:val="FF0000"/>
        </w:rPr>
        <w:t xml:space="preserve">Hebrews 10:16 </w:t>
      </w:r>
      <w:r>
        <w:rPr>
          <w:color w:val="4472C4" w:themeColor="accent1"/>
        </w:rPr>
        <w:t>“</w:t>
      </w:r>
      <w:r w:rsidRPr="00674102">
        <w:rPr>
          <w:color w:val="4472C4" w:themeColor="accent1"/>
        </w:rPr>
        <w:t>This is the covenant that I will make with them after those days, saith the Lord, I will put my laws into their hearts, and in their minds will I write them;</w:t>
      </w:r>
      <w:r>
        <w:rPr>
          <w:color w:val="4472C4" w:themeColor="accent1"/>
        </w:rPr>
        <w:t>”</w:t>
      </w:r>
    </w:p>
    <w:p w14:paraId="781D51C7" w14:textId="77777777" w:rsidR="00A2090E" w:rsidRDefault="00A2090E" w:rsidP="00A2090E">
      <w:pPr>
        <w:rPr>
          <w:color w:val="4472C4" w:themeColor="accent1"/>
        </w:rPr>
      </w:pPr>
      <w:r>
        <w:rPr>
          <w:color w:val="4472C4" w:themeColor="accent1"/>
        </w:rPr>
        <w:t>The virtuous woman is clothed in silk and purple because those things represent the majesty, the lordship, the supremacy, and the kingship of Jesus Christ. The fact that Scripture declares that she is clothed in such things is a direct declaration that she is united in Christ; every moment of her life is dedicated to the Lord. Every road she takes is the narrow path that leads to Christ. Every resource, skill, and talent are utilized to know Him … and MAKE Him known. She is virtuous because He has given of His own virtue to her. She is clothed as royalty because the King Himself has clothed her.</w:t>
      </w:r>
    </w:p>
    <w:p w14:paraId="17D74352" w14:textId="77777777" w:rsidR="00A2090E" w:rsidRDefault="00A2090E" w:rsidP="00A2090E">
      <w:pPr>
        <w:rPr>
          <w:color w:val="4472C4" w:themeColor="accent1"/>
        </w:rPr>
      </w:pPr>
      <w:r>
        <w:rPr>
          <w:color w:val="4472C4" w:themeColor="accent1"/>
        </w:rPr>
        <w:t>United to our Lord in all things, we go forth into this war displaying the colors of our King, showing all people His greatness. His righteousness is known because we have born witness to it, and we openly speak of it to every soul He sends our way.</w:t>
      </w:r>
    </w:p>
    <w:p w14:paraId="383E565D" w14:textId="77777777" w:rsidR="00A2090E" w:rsidRDefault="00A2090E" w:rsidP="00A2090E">
      <w:pPr>
        <w:rPr>
          <w:color w:val="4472C4" w:themeColor="accent1"/>
        </w:rPr>
      </w:pPr>
      <w:r>
        <w:rPr>
          <w:color w:val="4472C4" w:themeColor="accent1"/>
        </w:rPr>
        <w:t>He crowns the virtuous woman, us, with His righteousness.</w:t>
      </w:r>
    </w:p>
    <w:p w14:paraId="4A8402C1" w14:textId="77777777" w:rsidR="00A2090E" w:rsidRDefault="00A2090E" w:rsidP="00A2090E">
      <w:pPr>
        <w:rPr>
          <w:color w:val="4472C4" w:themeColor="accent1"/>
        </w:rPr>
      </w:pPr>
      <w:r w:rsidRPr="00643AEC">
        <w:rPr>
          <w:color w:val="FF0000"/>
        </w:rPr>
        <w:t xml:space="preserve">2 Timothy 4:6-8 </w:t>
      </w:r>
      <w:r>
        <w:rPr>
          <w:color w:val="4472C4" w:themeColor="accent1"/>
        </w:rPr>
        <w:t>“</w:t>
      </w:r>
      <w:r w:rsidRPr="00E64D36">
        <w:rPr>
          <w:color w:val="4472C4" w:themeColor="accent1"/>
        </w:rPr>
        <w:t xml:space="preserve">For I am now ready to be offered, and the time of my departure is at hand. I have fought a good fight, I have finished my course, I have kept the faith: Henceforth there is laid up for me a crown of righteousness, which the Lord, the righteous judge, shall give me at that day: and not to me only, but unto </w:t>
      </w:r>
      <w:proofErr w:type="gramStart"/>
      <w:r w:rsidRPr="00E64D36">
        <w:rPr>
          <w:color w:val="4472C4" w:themeColor="accent1"/>
        </w:rPr>
        <w:t>all</w:t>
      </w:r>
      <w:proofErr w:type="gramEnd"/>
      <w:r w:rsidRPr="00E64D36">
        <w:rPr>
          <w:color w:val="4472C4" w:themeColor="accent1"/>
        </w:rPr>
        <w:t xml:space="preserve"> them also that love his appearing.</w:t>
      </w:r>
      <w:r>
        <w:rPr>
          <w:color w:val="4472C4" w:themeColor="accent1"/>
        </w:rPr>
        <w:t>”</w:t>
      </w:r>
    </w:p>
    <w:p w14:paraId="456A7F34" w14:textId="77777777" w:rsidR="00A2090E" w:rsidRDefault="00A2090E" w:rsidP="00A2090E">
      <w:pPr>
        <w:rPr>
          <w:color w:val="4472C4" w:themeColor="accent1"/>
        </w:rPr>
      </w:pPr>
      <w:r>
        <w:rPr>
          <w:color w:val="4472C4" w:themeColor="accent1"/>
        </w:rPr>
        <w:lastRenderedPageBreak/>
        <w:t>Wearing silk and purple has historically been the clothing of royalty. That said, did not the Lord say that we are to be kings and queens in Heaven?</w:t>
      </w:r>
    </w:p>
    <w:p w14:paraId="219EC69C" w14:textId="77777777" w:rsidR="00A2090E" w:rsidRDefault="00A2090E" w:rsidP="00A2090E">
      <w:pPr>
        <w:rPr>
          <w:color w:val="4472C4" w:themeColor="accent1"/>
        </w:rPr>
      </w:pPr>
      <w:r w:rsidRPr="00F31719">
        <w:rPr>
          <w:color w:val="FF0000"/>
        </w:rPr>
        <w:t xml:space="preserve">Revelation 1:6 </w:t>
      </w:r>
      <w:r>
        <w:rPr>
          <w:color w:val="4472C4" w:themeColor="accent1"/>
        </w:rPr>
        <w:t>“</w:t>
      </w:r>
      <w:r w:rsidRPr="00F31719">
        <w:rPr>
          <w:color w:val="4472C4" w:themeColor="accent1"/>
        </w:rPr>
        <w:t>And hath made us kings and priests unto God and his Father; to him be glory and dominion for ever and ever. Amen.</w:t>
      </w:r>
      <w:r>
        <w:rPr>
          <w:color w:val="4472C4" w:themeColor="accent1"/>
        </w:rPr>
        <w:t>”</w:t>
      </w:r>
    </w:p>
    <w:p w14:paraId="04350353" w14:textId="2A593957" w:rsidR="00422C20" w:rsidRPr="00A2090E" w:rsidRDefault="00A2090E">
      <w:pPr>
        <w:rPr>
          <w:color w:val="4472C4" w:themeColor="accent1"/>
        </w:rPr>
      </w:pPr>
      <w:r w:rsidRPr="00F31719">
        <w:rPr>
          <w:color w:val="FF0000"/>
        </w:rPr>
        <w:t xml:space="preserve">Revelation 5:10 </w:t>
      </w:r>
      <w:r>
        <w:rPr>
          <w:color w:val="4472C4" w:themeColor="accent1"/>
        </w:rPr>
        <w:t>“</w:t>
      </w:r>
      <w:r w:rsidRPr="00F31719">
        <w:rPr>
          <w:color w:val="4472C4" w:themeColor="accent1"/>
        </w:rPr>
        <w:t>And hast made us unto our God kings and priests: and we shall reign on the earth.</w:t>
      </w:r>
      <w:r>
        <w:rPr>
          <w:color w:val="4472C4" w:themeColor="accent1"/>
        </w:rPr>
        <w:t>”</w:t>
      </w:r>
    </w:p>
    <w:sectPr w:rsidR="00422C20" w:rsidRPr="00A209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90E"/>
    <w:rsid w:val="00422C20"/>
    <w:rsid w:val="00A2090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A3D2D"/>
  <w15:chartTrackingRefBased/>
  <w15:docId w15:val="{3F4133A0-CB02-467B-8F1D-B8C54AF7F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9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1574</Words>
  <Characters>8973</Characters>
  <Application>Microsoft Office Word</Application>
  <DocSecurity>0</DocSecurity>
  <Lines>74</Lines>
  <Paragraphs>21</Paragraphs>
  <ScaleCrop>false</ScaleCrop>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2022-09-22T12:00:00Z</dcterms:created>
  <dcterms:modified xsi:type="dcterms:W3CDTF">2022-09-22T12:00:00Z</dcterms:modified>
</cp:coreProperties>
</file>