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016DD" w14:textId="77777777" w:rsidR="00D97B86" w:rsidRPr="00707B84" w:rsidRDefault="00D97B86" w:rsidP="00D97B86">
      <w:pPr>
        <w:rPr>
          <w:i/>
          <w:iCs/>
        </w:rPr>
      </w:pPr>
      <w:r w:rsidRPr="00707B84">
        <w:rPr>
          <w:i/>
          <w:iCs/>
          <w:color w:val="FF0000"/>
        </w:rPr>
        <w:t>Romans 6:12-16</w:t>
      </w:r>
      <w:r w:rsidRPr="00707B84">
        <w:rPr>
          <w:i/>
          <w:iCs/>
        </w:rPr>
        <w:t xml:space="preserve"> “Let not sin therefore reign in your mortal body, that ye should obey it in the lusts thereof. Neither yield ye your members as instruments of unrighteousness unto sin: but </w:t>
      </w:r>
      <w:r w:rsidRPr="00707B84">
        <w:rPr>
          <w:b/>
          <w:bCs/>
          <w:i/>
          <w:iCs/>
          <w:u w:val="single"/>
        </w:rPr>
        <w:t>yield yourselves unto God</w:t>
      </w:r>
      <w:r w:rsidRPr="00707B84">
        <w:rPr>
          <w:i/>
          <w:iCs/>
        </w:rPr>
        <w:t xml:space="preserve">, as those that are alive from the dead, </w:t>
      </w:r>
      <w:r w:rsidRPr="00707B84">
        <w:rPr>
          <w:b/>
          <w:bCs/>
          <w:i/>
          <w:iCs/>
          <w:u w:val="single"/>
        </w:rPr>
        <w:t>and your members as instruments of righteousness unto God</w:t>
      </w:r>
      <w:r w:rsidRPr="00707B84">
        <w:rPr>
          <w:i/>
          <w:iCs/>
        </w:rPr>
        <w:t xml:space="preserve">. For sin shall not have dominion over you: for ye are not under the law, but under grace. What then? shall we sin, because we are not under the law, but under grace? God forbid. Know ye not, that </w:t>
      </w:r>
      <w:r w:rsidRPr="00707B84">
        <w:rPr>
          <w:b/>
          <w:bCs/>
          <w:i/>
          <w:iCs/>
          <w:u w:val="single"/>
        </w:rPr>
        <w:t>to whom ye yield yourselves servants to obey, his servants ye are to whom ye obey; whether of sin unto death, or of obedience unto righteousness</w:t>
      </w:r>
      <w:r w:rsidRPr="00707B84">
        <w:rPr>
          <w:i/>
          <w:iCs/>
        </w:rPr>
        <w:t>?”</w:t>
      </w:r>
    </w:p>
    <w:p w14:paraId="69C9E1BE" w14:textId="77777777" w:rsidR="00D97B86" w:rsidRDefault="00D97B86" w:rsidP="00D97B86">
      <w:r>
        <w:t>The change which comes with being born again is a complete change. Not only are our hearts and minds changed, but our bodies become part of the body of Christ. To that end our members (every part of our actual bodies) become instruments for the Lord’s purposes. Notice the following.</w:t>
      </w:r>
    </w:p>
    <w:p w14:paraId="00E61E7A" w14:textId="77777777" w:rsidR="00D97B86" w:rsidRPr="003E3240" w:rsidRDefault="00D97B86" w:rsidP="00D97B86">
      <w:pPr>
        <w:rPr>
          <w:i/>
          <w:iCs/>
        </w:rPr>
      </w:pPr>
      <w:r w:rsidRPr="003E3240">
        <w:rPr>
          <w:i/>
          <w:iCs/>
          <w:color w:val="FF0000"/>
        </w:rPr>
        <w:t>Psalm 34:13</w:t>
      </w:r>
      <w:r w:rsidRPr="003E3240">
        <w:rPr>
          <w:i/>
          <w:iCs/>
        </w:rPr>
        <w:t xml:space="preserve"> “</w:t>
      </w:r>
      <w:r w:rsidRPr="003E3240">
        <w:rPr>
          <w:i/>
          <w:iCs/>
          <w:lang w:eastAsia="x-none"/>
        </w:rPr>
        <w:t xml:space="preserve">Keep </w:t>
      </w:r>
      <w:r w:rsidRPr="003E3240">
        <w:rPr>
          <w:b/>
          <w:bCs/>
          <w:i/>
          <w:iCs/>
          <w:u w:val="single"/>
          <w:lang w:eastAsia="x-none"/>
        </w:rPr>
        <w:t>thy tongue from evil</w:t>
      </w:r>
      <w:r w:rsidRPr="003E3240">
        <w:rPr>
          <w:i/>
          <w:iCs/>
          <w:lang w:eastAsia="x-none"/>
        </w:rPr>
        <w:t xml:space="preserve">, and </w:t>
      </w:r>
      <w:r w:rsidRPr="003E3240">
        <w:rPr>
          <w:b/>
          <w:bCs/>
          <w:i/>
          <w:iCs/>
          <w:u w:val="single"/>
          <w:lang w:eastAsia="x-none"/>
        </w:rPr>
        <w:t>thy lips from speaking guile</w:t>
      </w:r>
      <w:r w:rsidRPr="003E3240">
        <w:rPr>
          <w:i/>
          <w:iCs/>
          <w:lang w:eastAsia="x-none"/>
        </w:rPr>
        <w:t>.”</w:t>
      </w:r>
    </w:p>
    <w:p w14:paraId="172BE9BE" w14:textId="77777777" w:rsidR="00D97B86" w:rsidRPr="003E3240" w:rsidRDefault="00D97B86" w:rsidP="00D97B86">
      <w:pPr>
        <w:rPr>
          <w:i/>
          <w:iCs/>
        </w:rPr>
      </w:pPr>
      <w:r w:rsidRPr="003E3240">
        <w:rPr>
          <w:i/>
          <w:iCs/>
          <w:color w:val="FF0000"/>
        </w:rPr>
        <w:t>Ephesians 4:31</w:t>
      </w:r>
      <w:r w:rsidRPr="003E3240">
        <w:rPr>
          <w:i/>
          <w:iCs/>
        </w:rPr>
        <w:t xml:space="preserve"> “Let all bitterness, and wrath, and anger, and clamour, and </w:t>
      </w:r>
      <w:r w:rsidRPr="003E3240">
        <w:rPr>
          <w:b/>
          <w:bCs/>
          <w:i/>
          <w:iCs/>
          <w:u w:val="single"/>
        </w:rPr>
        <w:t>evil speaking</w:t>
      </w:r>
      <w:r w:rsidRPr="003E3240">
        <w:rPr>
          <w:i/>
          <w:iCs/>
        </w:rPr>
        <w:t>, be put away from you, with all malice:”</w:t>
      </w:r>
    </w:p>
    <w:p w14:paraId="0AB2D314" w14:textId="77777777" w:rsidR="00D97B86" w:rsidRPr="003E3240" w:rsidRDefault="00D97B86" w:rsidP="00D97B86">
      <w:pPr>
        <w:rPr>
          <w:i/>
          <w:iCs/>
        </w:rPr>
      </w:pPr>
      <w:r w:rsidRPr="003E3240">
        <w:rPr>
          <w:i/>
          <w:iCs/>
          <w:color w:val="FF0000"/>
        </w:rPr>
        <w:t>1 Corinthians 15:33</w:t>
      </w:r>
      <w:r w:rsidRPr="003E3240">
        <w:rPr>
          <w:i/>
          <w:iCs/>
        </w:rPr>
        <w:t xml:space="preserve"> “</w:t>
      </w:r>
      <w:r w:rsidRPr="003E3240">
        <w:rPr>
          <w:i/>
          <w:iCs/>
          <w:lang w:eastAsia="x-none"/>
        </w:rPr>
        <w:t xml:space="preserve">Be not deceived: </w:t>
      </w:r>
      <w:r w:rsidRPr="003E3240">
        <w:rPr>
          <w:b/>
          <w:bCs/>
          <w:i/>
          <w:iCs/>
          <w:u w:val="single"/>
          <w:lang w:eastAsia="x-none"/>
        </w:rPr>
        <w:t>evil communications corrupt good manners</w:t>
      </w:r>
      <w:r w:rsidRPr="003E3240">
        <w:rPr>
          <w:i/>
          <w:iCs/>
          <w:lang w:eastAsia="x-none"/>
        </w:rPr>
        <w:t>.”</w:t>
      </w:r>
    </w:p>
    <w:p w14:paraId="095855F6" w14:textId="77777777" w:rsidR="00D97B86" w:rsidRDefault="00D97B86" w:rsidP="00D97B86">
      <w:r>
        <w:t>When the Lord brings us low and makes us new, our language is also changed. To that end, cursing and foul language must be put far away. But there is a subtle evil that tends to go unnoticed, even amongst Christians, when it comes to language and communication. It can best be described as sugarcoated cursing.</w:t>
      </w:r>
    </w:p>
    <w:p w14:paraId="1CE6763B" w14:textId="77777777" w:rsidR="00D97B86" w:rsidRDefault="00D97B86" w:rsidP="00D97B86">
      <w:r>
        <w:t>It is true that saying oh my God in a reverential way is perfectly acceptable. Listen how David prayed in the following verses.</w:t>
      </w:r>
    </w:p>
    <w:p w14:paraId="50526593" w14:textId="77777777" w:rsidR="00D97B86" w:rsidRPr="007E24D7" w:rsidRDefault="00D97B86" w:rsidP="00D97B86">
      <w:pPr>
        <w:rPr>
          <w:i/>
          <w:iCs/>
          <w:lang w:eastAsia="x-none"/>
        </w:rPr>
      </w:pPr>
      <w:r w:rsidRPr="007E24D7">
        <w:rPr>
          <w:i/>
          <w:iCs/>
          <w:color w:val="FF0000"/>
        </w:rPr>
        <w:t>Psalm 22:2</w:t>
      </w:r>
      <w:r w:rsidRPr="007E24D7">
        <w:rPr>
          <w:i/>
          <w:iCs/>
        </w:rPr>
        <w:t xml:space="preserve"> “</w:t>
      </w:r>
      <w:r w:rsidRPr="007E24D7">
        <w:rPr>
          <w:b/>
          <w:bCs/>
          <w:i/>
          <w:iCs/>
          <w:u w:val="single"/>
          <w:lang w:eastAsia="x-none"/>
        </w:rPr>
        <w:t>O my God</w:t>
      </w:r>
      <w:r w:rsidRPr="007E24D7">
        <w:rPr>
          <w:i/>
          <w:iCs/>
          <w:lang w:eastAsia="x-none"/>
        </w:rPr>
        <w:t xml:space="preserve">, I cry in the daytime, but thou hearest not; and in the night </w:t>
      </w:r>
      <w:proofErr w:type="gramStart"/>
      <w:r w:rsidRPr="007E24D7">
        <w:rPr>
          <w:i/>
          <w:iCs/>
          <w:lang w:eastAsia="x-none"/>
        </w:rPr>
        <w:t>season, and</w:t>
      </w:r>
      <w:proofErr w:type="gramEnd"/>
      <w:r w:rsidRPr="007E24D7">
        <w:rPr>
          <w:i/>
          <w:iCs/>
          <w:lang w:eastAsia="x-none"/>
        </w:rPr>
        <w:t xml:space="preserve"> am not silent.”</w:t>
      </w:r>
    </w:p>
    <w:p w14:paraId="040F9A13" w14:textId="77777777" w:rsidR="00D97B86" w:rsidRPr="007E24D7" w:rsidRDefault="00D97B86" w:rsidP="00D97B86">
      <w:pPr>
        <w:rPr>
          <w:i/>
          <w:iCs/>
          <w:lang w:eastAsia="x-none"/>
        </w:rPr>
      </w:pPr>
      <w:r w:rsidRPr="007E24D7">
        <w:rPr>
          <w:i/>
          <w:iCs/>
          <w:color w:val="FF0000"/>
          <w:lang w:eastAsia="x-none"/>
        </w:rPr>
        <w:t>Psalm 25:2</w:t>
      </w:r>
      <w:r w:rsidRPr="007E24D7">
        <w:rPr>
          <w:i/>
          <w:iCs/>
          <w:lang w:eastAsia="x-none"/>
        </w:rPr>
        <w:t xml:space="preserve"> “</w:t>
      </w:r>
      <w:r w:rsidRPr="007E24D7">
        <w:rPr>
          <w:b/>
          <w:bCs/>
          <w:i/>
          <w:iCs/>
          <w:u w:val="single"/>
          <w:lang w:eastAsia="x-none"/>
        </w:rPr>
        <w:t>O my God</w:t>
      </w:r>
      <w:r w:rsidRPr="007E24D7">
        <w:rPr>
          <w:i/>
          <w:iCs/>
          <w:lang w:eastAsia="x-none"/>
        </w:rPr>
        <w:t xml:space="preserve">, I trust in thee: let me not be ashamed, let not mine </w:t>
      </w:r>
      <w:proofErr w:type="gramStart"/>
      <w:r w:rsidRPr="007E24D7">
        <w:rPr>
          <w:i/>
          <w:iCs/>
          <w:lang w:eastAsia="x-none"/>
        </w:rPr>
        <w:t>enemies</w:t>
      </w:r>
      <w:proofErr w:type="gramEnd"/>
      <w:r w:rsidRPr="007E24D7">
        <w:rPr>
          <w:i/>
          <w:iCs/>
          <w:lang w:eastAsia="x-none"/>
        </w:rPr>
        <w:t xml:space="preserve"> triumph over me.”</w:t>
      </w:r>
    </w:p>
    <w:p w14:paraId="659688A4" w14:textId="77777777" w:rsidR="00D97B86" w:rsidRDefault="00D97B86" w:rsidP="00D97B86">
      <w:pPr>
        <w:rPr>
          <w:lang w:eastAsia="x-none"/>
        </w:rPr>
      </w:pPr>
      <w:r>
        <w:rPr>
          <w:lang w:eastAsia="x-none"/>
        </w:rPr>
        <w:t>David brought power and glory to the Lord reverential prayer when He said the words, “O my God”. But these words are used today in a sinful way where the Lord is lightly esteemed, and His character maligned through the use of these words in common ways. But this is still not an example of what I’m talking about when I said that there is a subtle way of evil communication.</w:t>
      </w:r>
    </w:p>
    <w:p w14:paraId="5B04EF31" w14:textId="77777777" w:rsidR="00D97B86" w:rsidRDefault="00D97B86" w:rsidP="00D97B86">
      <w:r>
        <w:rPr>
          <w:lang w:eastAsia="x-none"/>
        </w:rPr>
        <w:t>Most Christians understand that saying OMG is not good. But so many are still saying things like, “oh my goodness”, “shut the front door”, “freakin”, and other words and phrases which do not openly use curse words, but are curse words, nonetheless. Why? Because the one who hears those words and phrases will automatically think of the actual curse words, though they were never said openly. And they will see through those sugarcoated words and see us as those who use curse words in a deceitful way. Because of this, the Lord’s image is tainted.</w:t>
      </w:r>
    </w:p>
    <w:p w14:paraId="67590F0E" w14:textId="77777777" w:rsidR="00D97B86" w:rsidRDefault="00D97B86" w:rsidP="00D97B86"/>
    <w:p w14:paraId="5EA36746" w14:textId="77777777" w:rsidR="00D97B86" w:rsidRPr="00E15823" w:rsidRDefault="00D97B86" w:rsidP="00D97B86">
      <w:pPr>
        <w:rPr>
          <w:i/>
          <w:iCs/>
        </w:rPr>
      </w:pPr>
      <w:r w:rsidRPr="00E15823">
        <w:rPr>
          <w:i/>
          <w:iCs/>
          <w:color w:val="FF0000"/>
        </w:rPr>
        <w:t xml:space="preserve">Genesis 37:5-8 </w:t>
      </w:r>
      <w:r w:rsidRPr="00E15823">
        <w:rPr>
          <w:i/>
          <w:iCs/>
        </w:rPr>
        <w:t xml:space="preserve">“And </w:t>
      </w:r>
      <w:r w:rsidRPr="00E15823">
        <w:rPr>
          <w:b/>
          <w:bCs/>
          <w:i/>
          <w:iCs/>
          <w:u w:val="single"/>
        </w:rPr>
        <w:t>Joseph dreamed a dream</w:t>
      </w:r>
      <w:r w:rsidRPr="00E15823">
        <w:rPr>
          <w:i/>
          <w:iCs/>
        </w:rPr>
        <w:t xml:space="preserve">, and he told it his brethren: and they hated him yet the more. And he said unto them, Hear, I pray you, this dream which I have dreamed: For, behold, we were binding sheaves in the field, and, lo, </w:t>
      </w:r>
      <w:r w:rsidRPr="00E15823">
        <w:rPr>
          <w:b/>
          <w:bCs/>
          <w:i/>
          <w:iCs/>
          <w:u w:val="single"/>
        </w:rPr>
        <w:t>my sheaf arose, and also stood upright</w:t>
      </w:r>
      <w:r w:rsidRPr="00E15823">
        <w:rPr>
          <w:i/>
          <w:iCs/>
        </w:rPr>
        <w:t xml:space="preserve">; </w:t>
      </w:r>
      <w:proofErr w:type="gramStart"/>
      <w:r w:rsidRPr="00E15823">
        <w:rPr>
          <w:i/>
          <w:iCs/>
        </w:rPr>
        <w:t>and,</w:t>
      </w:r>
      <w:proofErr w:type="gramEnd"/>
      <w:r w:rsidRPr="00E15823">
        <w:rPr>
          <w:i/>
          <w:iCs/>
        </w:rPr>
        <w:t xml:space="preserve"> behold, </w:t>
      </w:r>
      <w:r w:rsidRPr="00E15823">
        <w:rPr>
          <w:b/>
          <w:bCs/>
          <w:i/>
          <w:iCs/>
          <w:u w:val="single"/>
        </w:rPr>
        <w:t>your sheaves stood round about, and made obeisance to my sheaf</w:t>
      </w:r>
      <w:r w:rsidRPr="00E15823">
        <w:rPr>
          <w:i/>
          <w:iCs/>
        </w:rPr>
        <w:t xml:space="preserve">. And his brethren said to him, </w:t>
      </w:r>
      <w:r w:rsidRPr="00E15823">
        <w:rPr>
          <w:b/>
          <w:bCs/>
          <w:i/>
          <w:iCs/>
          <w:u w:val="single"/>
        </w:rPr>
        <w:t xml:space="preserve">Shalt thou indeed </w:t>
      </w:r>
      <w:r w:rsidRPr="00E15823">
        <w:rPr>
          <w:b/>
          <w:bCs/>
          <w:i/>
          <w:iCs/>
          <w:u w:val="single"/>
        </w:rPr>
        <w:lastRenderedPageBreak/>
        <w:t>reign over us? or shalt thou indeed have dominion over us?</w:t>
      </w:r>
      <w:r w:rsidRPr="00E15823">
        <w:rPr>
          <w:i/>
          <w:iCs/>
        </w:rPr>
        <w:t xml:space="preserve"> And they hated him yet the more for his dreams, and for his words.”</w:t>
      </w:r>
    </w:p>
    <w:p w14:paraId="3DBDC471" w14:textId="77777777" w:rsidR="00D97B86" w:rsidRDefault="00D97B86" w:rsidP="00D97B86">
      <w:r>
        <w:t>Joseph had two dreams that his brothers and parents would one day bow to him. The anger and pride of his siblings led them to selling Joseph into slavery.</w:t>
      </w:r>
    </w:p>
    <w:p w14:paraId="3425FEFD" w14:textId="77777777" w:rsidR="00D97B86" w:rsidRPr="00E15823" w:rsidRDefault="00D97B86" w:rsidP="00D97B86">
      <w:pPr>
        <w:rPr>
          <w:i/>
          <w:iCs/>
        </w:rPr>
      </w:pPr>
      <w:r w:rsidRPr="00E15823">
        <w:rPr>
          <w:i/>
          <w:iCs/>
          <w:color w:val="FF0000"/>
        </w:rPr>
        <w:t xml:space="preserve">Genesis 42:5-6 </w:t>
      </w:r>
      <w:r w:rsidRPr="00E15823">
        <w:rPr>
          <w:i/>
          <w:iCs/>
        </w:rPr>
        <w:t xml:space="preserve">“And the sons of Israel came to buy corn among those that came: for the famine was in the land of Canaan. And Joseph was the governor over the land, and he it was that sold to all the people of the land: and </w:t>
      </w:r>
      <w:r w:rsidRPr="00E15823">
        <w:rPr>
          <w:b/>
          <w:bCs/>
          <w:i/>
          <w:iCs/>
          <w:u w:val="single"/>
        </w:rPr>
        <w:t xml:space="preserve">Joseph's brethren </w:t>
      </w:r>
      <w:proofErr w:type="gramStart"/>
      <w:r w:rsidRPr="00E15823">
        <w:rPr>
          <w:b/>
          <w:bCs/>
          <w:i/>
          <w:iCs/>
          <w:u w:val="single"/>
        </w:rPr>
        <w:t>came, and</w:t>
      </w:r>
      <w:proofErr w:type="gramEnd"/>
      <w:r w:rsidRPr="00E15823">
        <w:rPr>
          <w:b/>
          <w:bCs/>
          <w:i/>
          <w:iCs/>
          <w:u w:val="single"/>
        </w:rPr>
        <w:t xml:space="preserve"> bowed down themselves before him with their faces to the earth</w:t>
      </w:r>
      <w:r w:rsidRPr="00E15823">
        <w:rPr>
          <w:i/>
          <w:iCs/>
        </w:rPr>
        <w:t>.”</w:t>
      </w:r>
    </w:p>
    <w:p w14:paraId="30B404E1" w14:textId="77777777" w:rsidR="00D97B86" w:rsidRDefault="00D97B86" w:rsidP="00D97B86">
      <w:r>
        <w:t>The prophetic dreams were fulfilled that day. The brothers needed to be humbled.</w:t>
      </w:r>
    </w:p>
    <w:p w14:paraId="052C04D5" w14:textId="77777777" w:rsidR="00D97B86" w:rsidRDefault="00D97B86" w:rsidP="00D97B86"/>
    <w:p w14:paraId="04C211BC" w14:textId="77777777" w:rsidR="00D97B86" w:rsidRDefault="00D97B86" w:rsidP="00D97B86">
      <w:r w:rsidRPr="00E15823">
        <w:rPr>
          <w:i/>
          <w:iCs/>
          <w:color w:val="FF0000"/>
        </w:rPr>
        <w:t>Luke 15</w:t>
      </w:r>
      <w:r w:rsidRPr="00E70D62">
        <w:rPr>
          <w:color w:val="FF0000"/>
        </w:rPr>
        <w:t xml:space="preserve"> </w:t>
      </w:r>
      <w:r>
        <w:t>(The Prodigal Son)</w:t>
      </w:r>
    </w:p>
    <w:p w14:paraId="242F0F2C" w14:textId="77777777" w:rsidR="00D97B86" w:rsidRDefault="00D97B86" w:rsidP="00D97B86">
      <w:r>
        <w:t>The Prodigal Son needed to be humbled too. He only thought he knew how to life.</w:t>
      </w:r>
    </w:p>
    <w:p w14:paraId="3C65D577" w14:textId="77777777" w:rsidR="00D97B86" w:rsidRDefault="00D97B86" w:rsidP="00D97B86"/>
    <w:p w14:paraId="29BAFED6" w14:textId="77777777" w:rsidR="00D97B86" w:rsidRPr="00E15823" w:rsidRDefault="00D97B86" w:rsidP="00D97B86">
      <w:pPr>
        <w:rPr>
          <w:i/>
          <w:iCs/>
        </w:rPr>
      </w:pPr>
      <w:r w:rsidRPr="00E15823">
        <w:rPr>
          <w:i/>
          <w:iCs/>
          <w:color w:val="FF0000"/>
        </w:rPr>
        <w:t xml:space="preserve">Luke 18:10-14 </w:t>
      </w:r>
      <w:r w:rsidRPr="00E15823">
        <w:rPr>
          <w:i/>
          <w:iCs/>
        </w:rPr>
        <w:t>“</w:t>
      </w:r>
      <w:r w:rsidRPr="00E15823">
        <w:rPr>
          <w:b/>
          <w:bCs/>
          <w:i/>
          <w:iCs/>
          <w:u w:val="single"/>
        </w:rPr>
        <w:t xml:space="preserve">Two men went up into the temple to </w:t>
      </w:r>
      <w:proofErr w:type="gramStart"/>
      <w:r w:rsidRPr="00E15823">
        <w:rPr>
          <w:b/>
          <w:bCs/>
          <w:i/>
          <w:iCs/>
          <w:u w:val="single"/>
        </w:rPr>
        <w:t>pray</w:t>
      </w:r>
      <w:r w:rsidRPr="00E15823">
        <w:rPr>
          <w:i/>
          <w:iCs/>
        </w:rPr>
        <w:t>;</w:t>
      </w:r>
      <w:proofErr w:type="gramEnd"/>
      <w:r w:rsidRPr="00E15823">
        <w:rPr>
          <w:i/>
          <w:iCs/>
        </w:rPr>
        <w:t xml:space="preserve"> the </w:t>
      </w:r>
      <w:r w:rsidRPr="00E15823">
        <w:rPr>
          <w:b/>
          <w:bCs/>
          <w:i/>
          <w:iCs/>
          <w:u w:val="single"/>
        </w:rPr>
        <w:t>one a Pharisee</w:t>
      </w:r>
      <w:r w:rsidRPr="00E15823">
        <w:rPr>
          <w:i/>
          <w:iCs/>
        </w:rPr>
        <w:t xml:space="preserve">, and </w:t>
      </w:r>
      <w:r w:rsidRPr="00E15823">
        <w:rPr>
          <w:b/>
          <w:bCs/>
          <w:i/>
          <w:iCs/>
          <w:u w:val="single"/>
        </w:rPr>
        <w:t>the other a publican</w:t>
      </w:r>
      <w:r w:rsidRPr="00E15823">
        <w:rPr>
          <w:i/>
          <w:iCs/>
        </w:rPr>
        <w:t xml:space="preserve">. The Pharisee stood and prayed thus with himself, </w:t>
      </w:r>
      <w:r w:rsidRPr="00E15823">
        <w:rPr>
          <w:b/>
          <w:bCs/>
          <w:i/>
          <w:iCs/>
          <w:u w:val="single"/>
        </w:rPr>
        <w:t>God, I thank thee, that I am not as other men are</w:t>
      </w:r>
      <w:r w:rsidRPr="00E15823">
        <w:rPr>
          <w:i/>
          <w:iCs/>
        </w:rPr>
        <w:t xml:space="preserve">, extortioners, unjust, adulterers, or even as this publican. </w:t>
      </w:r>
      <w:r w:rsidRPr="00E15823">
        <w:rPr>
          <w:b/>
          <w:bCs/>
          <w:i/>
          <w:iCs/>
          <w:u w:val="single"/>
        </w:rPr>
        <w:t>I fast twice in the week, I give tithes of all that I possess</w:t>
      </w:r>
      <w:r w:rsidRPr="00E15823">
        <w:rPr>
          <w:i/>
          <w:iCs/>
        </w:rPr>
        <w:t xml:space="preserve">. And </w:t>
      </w:r>
      <w:r w:rsidRPr="00E15823">
        <w:rPr>
          <w:b/>
          <w:bCs/>
          <w:i/>
          <w:iCs/>
          <w:u w:val="single"/>
        </w:rPr>
        <w:t>the publican</w:t>
      </w:r>
      <w:r w:rsidRPr="00E15823">
        <w:rPr>
          <w:i/>
          <w:iCs/>
        </w:rPr>
        <w:t xml:space="preserve">, standing afar off, </w:t>
      </w:r>
      <w:r w:rsidRPr="00E15823">
        <w:rPr>
          <w:b/>
          <w:bCs/>
          <w:i/>
          <w:iCs/>
          <w:u w:val="single"/>
        </w:rPr>
        <w:t>would not lift up so much as his eyes unto heaven, but smote upon his breast, saying, God be merciful to me a sinner</w:t>
      </w:r>
      <w:r w:rsidRPr="00E15823">
        <w:rPr>
          <w:i/>
          <w:iCs/>
        </w:rPr>
        <w:t xml:space="preserve">. I tell </w:t>
      </w:r>
      <w:proofErr w:type="gramStart"/>
      <w:r w:rsidRPr="00E15823">
        <w:rPr>
          <w:i/>
          <w:iCs/>
        </w:rPr>
        <w:t>you,</w:t>
      </w:r>
      <w:proofErr w:type="gramEnd"/>
      <w:r w:rsidRPr="00E15823">
        <w:rPr>
          <w:i/>
          <w:iCs/>
        </w:rPr>
        <w:t xml:space="preserve"> </w:t>
      </w:r>
      <w:r w:rsidRPr="00E15823">
        <w:rPr>
          <w:b/>
          <w:bCs/>
          <w:i/>
          <w:iCs/>
          <w:u w:val="single"/>
        </w:rPr>
        <w:t>this man went down to his house justified rather than the other</w:t>
      </w:r>
      <w:r w:rsidRPr="00E15823">
        <w:rPr>
          <w:i/>
          <w:iCs/>
        </w:rPr>
        <w:t xml:space="preserve">: for </w:t>
      </w:r>
      <w:r w:rsidRPr="00E15823">
        <w:rPr>
          <w:b/>
          <w:bCs/>
          <w:i/>
          <w:iCs/>
          <w:u w:val="single"/>
        </w:rPr>
        <w:t>every one that exalteth himself shall be abased; and he that humbleth himself shall be exalted</w:t>
      </w:r>
      <w:r w:rsidRPr="00E15823">
        <w:rPr>
          <w:i/>
          <w:iCs/>
        </w:rPr>
        <w:t>.”</w:t>
      </w:r>
    </w:p>
    <w:p w14:paraId="05CF31F6" w14:textId="77777777" w:rsidR="00D97B86" w:rsidRDefault="00D97B86" w:rsidP="00D97B86">
      <w:r>
        <w:t>Even in prayer, the spirit of haughtiness (pride, self-exaltation) can creep in.</w:t>
      </w:r>
    </w:p>
    <w:p w14:paraId="78BC5227" w14:textId="77777777" w:rsidR="00D97B86" w:rsidRDefault="00D97B86" w:rsidP="00D97B86"/>
    <w:p w14:paraId="6BA88D50" w14:textId="77777777" w:rsidR="00D97B86" w:rsidRPr="00E15823" w:rsidRDefault="00D97B86" w:rsidP="00D97B86">
      <w:pPr>
        <w:rPr>
          <w:i/>
          <w:iCs/>
        </w:rPr>
      </w:pPr>
      <w:r w:rsidRPr="00E15823">
        <w:rPr>
          <w:i/>
          <w:iCs/>
          <w:color w:val="FF0000"/>
        </w:rPr>
        <w:t xml:space="preserve">Daniel 4:30-33 </w:t>
      </w:r>
      <w:r w:rsidRPr="00E15823">
        <w:rPr>
          <w:i/>
          <w:iCs/>
        </w:rPr>
        <w:t xml:space="preserve">“The king spake, and said, Is not this great Babylon, that I have built for the house of the kingdom by the might of my power, and for the honour of my majesty? While the word was in the king's mouth, there fell a voice from heaven, saying, O king Nebuchadnezzar, to thee it is spoken; The kingdom is departed from thee. And they shall drive thee from men, and thy dwelling shall be with the beasts of the field: they shall make thee to eat grass as oxen, and seven times shall pass over thee, </w:t>
      </w:r>
      <w:r w:rsidRPr="00E15823">
        <w:rPr>
          <w:b/>
          <w:bCs/>
          <w:i/>
          <w:iCs/>
          <w:u w:val="single"/>
        </w:rPr>
        <w:t xml:space="preserve">until thou know that the </w:t>
      </w:r>
      <w:proofErr w:type="gramStart"/>
      <w:r w:rsidRPr="00E15823">
        <w:rPr>
          <w:b/>
          <w:bCs/>
          <w:i/>
          <w:iCs/>
          <w:u w:val="single"/>
        </w:rPr>
        <w:t>most High</w:t>
      </w:r>
      <w:proofErr w:type="gramEnd"/>
      <w:r w:rsidRPr="00E15823">
        <w:rPr>
          <w:b/>
          <w:bCs/>
          <w:i/>
          <w:iCs/>
          <w:u w:val="single"/>
        </w:rPr>
        <w:t xml:space="preserve"> ruleth in the kingdom of men, and giveth it to whomsoever he will. </w:t>
      </w:r>
      <w:r w:rsidRPr="00E15823">
        <w:rPr>
          <w:i/>
          <w:iCs/>
        </w:rPr>
        <w:t xml:space="preserve">The same hour was the thing fulfilled upon </w:t>
      </w:r>
      <w:r w:rsidRPr="00E15823">
        <w:rPr>
          <w:b/>
          <w:bCs/>
          <w:i/>
          <w:iCs/>
          <w:u w:val="single"/>
        </w:rPr>
        <w:t>Nebuchadnezzar</w:t>
      </w:r>
      <w:r w:rsidRPr="00E15823">
        <w:rPr>
          <w:i/>
          <w:iCs/>
        </w:rPr>
        <w:t xml:space="preserve">: and </w:t>
      </w:r>
      <w:r w:rsidRPr="00E15823">
        <w:rPr>
          <w:b/>
          <w:bCs/>
          <w:i/>
          <w:iCs/>
          <w:u w:val="single"/>
        </w:rPr>
        <w:t>he was driven from men, and did eat grass as oxen, and his body was wet with the dew of heaven, till his hairs were grown like eagles' feathers, and his nails like birds' claws</w:t>
      </w:r>
      <w:r w:rsidRPr="00E15823">
        <w:rPr>
          <w:i/>
          <w:iCs/>
        </w:rPr>
        <w:t>.”</w:t>
      </w:r>
    </w:p>
    <w:p w14:paraId="3C422CAD" w14:textId="77777777" w:rsidR="00D97B86" w:rsidRDefault="00D97B86" w:rsidP="00D97B86">
      <w:r>
        <w:t>King Nebuchadnezzar needed to literally become insane in order to be properly humbled. The Lord was merciful and gracious by returning to the king all that was stripped away, including his mind and his heart … which were now perfectly in line with the Lord.</w:t>
      </w:r>
    </w:p>
    <w:p w14:paraId="51B8B101" w14:textId="77777777" w:rsidR="00D97B86" w:rsidRPr="00E15823" w:rsidRDefault="00D97B86" w:rsidP="00D97B86">
      <w:pPr>
        <w:rPr>
          <w:i/>
          <w:iCs/>
        </w:rPr>
      </w:pPr>
      <w:r w:rsidRPr="00E15823">
        <w:rPr>
          <w:i/>
          <w:iCs/>
          <w:color w:val="FF0000"/>
        </w:rPr>
        <w:t xml:space="preserve">Daniel 4:34-37 </w:t>
      </w:r>
      <w:r w:rsidRPr="00E15823">
        <w:rPr>
          <w:i/>
          <w:iCs/>
        </w:rPr>
        <w:t xml:space="preserve">“And </w:t>
      </w:r>
      <w:r w:rsidRPr="00E15823">
        <w:rPr>
          <w:b/>
          <w:bCs/>
          <w:i/>
          <w:iCs/>
          <w:u w:val="single"/>
        </w:rPr>
        <w:t>at the end of the days I Nebuchadnezzar lifted up mine eyes unto heaven</w:t>
      </w:r>
      <w:r w:rsidRPr="00E15823">
        <w:rPr>
          <w:i/>
          <w:iCs/>
        </w:rPr>
        <w:t xml:space="preserve">, and </w:t>
      </w:r>
      <w:r w:rsidRPr="00E15823">
        <w:rPr>
          <w:b/>
          <w:bCs/>
          <w:i/>
          <w:iCs/>
          <w:u w:val="single"/>
        </w:rPr>
        <w:t>mine understanding returned unto me</w:t>
      </w:r>
      <w:r w:rsidRPr="00E15823">
        <w:rPr>
          <w:i/>
          <w:iCs/>
        </w:rPr>
        <w:t xml:space="preserve">, and </w:t>
      </w:r>
      <w:r w:rsidRPr="00E15823">
        <w:rPr>
          <w:b/>
          <w:bCs/>
          <w:i/>
          <w:iCs/>
          <w:u w:val="single"/>
        </w:rPr>
        <w:t>I blessed the most High</w:t>
      </w:r>
      <w:r w:rsidRPr="00E15823">
        <w:rPr>
          <w:i/>
          <w:iCs/>
        </w:rPr>
        <w:t xml:space="preserve">, and </w:t>
      </w:r>
      <w:r w:rsidRPr="00E15823">
        <w:rPr>
          <w:b/>
          <w:bCs/>
          <w:i/>
          <w:iCs/>
          <w:u w:val="single"/>
        </w:rPr>
        <w:t xml:space="preserve">I praised and honoured him that liveth </w:t>
      </w:r>
      <w:proofErr w:type="spellStart"/>
      <w:r w:rsidRPr="00E15823">
        <w:rPr>
          <w:b/>
          <w:bCs/>
          <w:i/>
          <w:iCs/>
          <w:u w:val="single"/>
        </w:rPr>
        <w:t>for ever</w:t>
      </w:r>
      <w:proofErr w:type="spellEnd"/>
      <w:r w:rsidRPr="00E15823">
        <w:rPr>
          <w:b/>
          <w:bCs/>
          <w:i/>
          <w:iCs/>
          <w:u w:val="single"/>
        </w:rPr>
        <w:t xml:space="preserve">, whose dominion is an everlasting dominion, and his kingdom is from generation to </w:t>
      </w:r>
      <w:r w:rsidRPr="00E15823">
        <w:rPr>
          <w:b/>
          <w:bCs/>
          <w:i/>
          <w:iCs/>
          <w:u w:val="single"/>
        </w:rPr>
        <w:lastRenderedPageBreak/>
        <w:t>generation</w:t>
      </w:r>
      <w:r w:rsidRPr="00E15823">
        <w:rPr>
          <w:i/>
          <w:iCs/>
        </w:rPr>
        <w:t xml:space="preserve">: And all the inhabitants of the earth are reputed as nothing: and he doeth according to his will in the army of heaven, and among the inhabitants of the earth: and none can stay his hand, or say unto him, What doest thou? At the same time </w:t>
      </w:r>
      <w:r w:rsidRPr="00E15823">
        <w:rPr>
          <w:b/>
          <w:bCs/>
          <w:i/>
          <w:iCs/>
          <w:u w:val="single"/>
        </w:rPr>
        <w:t>my reason returned unto me</w:t>
      </w:r>
      <w:r w:rsidRPr="00E15823">
        <w:rPr>
          <w:i/>
          <w:iCs/>
        </w:rPr>
        <w:t xml:space="preserve">; and for the glory of my kingdom, </w:t>
      </w:r>
      <w:r w:rsidRPr="00E15823">
        <w:rPr>
          <w:b/>
          <w:bCs/>
          <w:i/>
          <w:iCs/>
          <w:u w:val="single"/>
        </w:rPr>
        <w:t>mine honour and brightness returned unto me</w:t>
      </w:r>
      <w:r w:rsidRPr="00E15823">
        <w:rPr>
          <w:i/>
          <w:iCs/>
        </w:rPr>
        <w:t xml:space="preserve">; and my counsellors and </w:t>
      </w:r>
      <w:r w:rsidRPr="00E15823">
        <w:rPr>
          <w:b/>
          <w:bCs/>
          <w:i/>
          <w:iCs/>
          <w:u w:val="single"/>
        </w:rPr>
        <w:t>my lords sought unto me</w:t>
      </w:r>
      <w:r w:rsidRPr="00E15823">
        <w:rPr>
          <w:i/>
          <w:iCs/>
        </w:rPr>
        <w:t xml:space="preserve">; and </w:t>
      </w:r>
      <w:r w:rsidRPr="00E15823">
        <w:rPr>
          <w:b/>
          <w:bCs/>
          <w:i/>
          <w:iCs/>
          <w:u w:val="single"/>
        </w:rPr>
        <w:t>I was established in my kingdom</w:t>
      </w:r>
      <w:r w:rsidRPr="00E15823">
        <w:rPr>
          <w:i/>
          <w:iCs/>
        </w:rPr>
        <w:t xml:space="preserve">, and </w:t>
      </w:r>
      <w:r w:rsidRPr="00E15823">
        <w:rPr>
          <w:b/>
          <w:bCs/>
          <w:i/>
          <w:iCs/>
          <w:u w:val="single"/>
        </w:rPr>
        <w:t>excellent majesty was added unto me</w:t>
      </w:r>
      <w:r w:rsidRPr="00E15823">
        <w:rPr>
          <w:i/>
          <w:iCs/>
        </w:rPr>
        <w:t xml:space="preserve">. Now </w:t>
      </w:r>
      <w:r w:rsidRPr="00E15823">
        <w:rPr>
          <w:b/>
          <w:bCs/>
          <w:i/>
          <w:iCs/>
          <w:u w:val="single"/>
        </w:rPr>
        <w:t xml:space="preserve">I Nebuchadnezzar praise and extol and honour the King of heaven, all whose works are truth, and his ways judgment: and those that </w:t>
      </w:r>
      <w:proofErr w:type="gramStart"/>
      <w:r w:rsidRPr="00E15823">
        <w:rPr>
          <w:b/>
          <w:bCs/>
          <w:i/>
          <w:iCs/>
          <w:u w:val="single"/>
        </w:rPr>
        <w:t>walk in</w:t>
      </w:r>
      <w:proofErr w:type="gramEnd"/>
      <w:r w:rsidRPr="00E15823">
        <w:rPr>
          <w:b/>
          <w:bCs/>
          <w:i/>
          <w:iCs/>
          <w:u w:val="single"/>
        </w:rPr>
        <w:t xml:space="preserve"> pride he is able to abase</w:t>
      </w:r>
      <w:r w:rsidRPr="00E15823">
        <w:rPr>
          <w:i/>
          <w:iCs/>
        </w:rPr>
        <w:t>.”</w:t>
      </w:r>
    </w:p>
    <w:p w14:paraId="0C9B5BA9" w14:textId="7007BADD" w:rsidR="00422C20" w:rsidRDefault="00D97B86">
      <w:r>
        <w:t xml:space="preserve">This is the power of our God! He is able to change even the most corrupt heart. Even if it requires taking </w:t>
      </w:r>
      <w:proofErr w:type="gramStart"/>
      <w:r>
        <w:t>everything</w:t>
      </w:r>
      <w:proofErr w:type="gramEnd"/>
      <w:r>
        <w:t xml:space="preserve"> we have away from us, we can rest in the hope that it is all for the purpose of drawing us closer to Him.</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B86"/>
    <w:rsid w:val="00422C20"/>
    <w:rsid w:val="00D97B8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AF57B"/>
  <w15:chartTrackingRefBased/>
  <w15:docId w15:val="{E5434B17-3EBC-4DE4-A39C-5085F57A4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B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1047</Words>
  <Characters>5970</Characters>
  <Application>Microsoft Office Word</Application>
  <DocSecurity>0</DocSecurity>
  <Lines>49</Lines>
  <Paragraphs>14</Paragraphs>
  <ScaleCrop>false</ScaleCrop>
  <Company/>
  <LinksUpToDate>false</LinksUpToDate>
  <CharactersWithSpaces>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2022-11-27T14:20:00Z</dcterms:created>
  <dcterms:modified xsi:type="dcterms:W3CDTF">2022-11-27T14:21:00Z</dcterms:modified>
</cp:coreProperties>
</file>