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BD037" w14:textId="77777777" w:rsidR="00EE3C65" w:rsidRDefault="00EE3C65" w:rsidP="00EE3C65">
      <w:r>
        <w:t>At the end of the day, it’s all about accepting the Lord’s will and the Lord’s Word. It’s all about accepting the truth of God’s Word over and above personal feelings and thoughts. Self-defeating thoughts and beliefs are rooted in doubt. But wholeheartedly accepting the will of the Lord, though His will often contradicts personal beliefs, brings about a newfound faith. With that, comes peace.</w:t>
      </w:r>
    </w:p>
    <w:p w14:paraId="3B8FCC89" w14:textId="77777777" w:rsidR="00EE3C65" w:rsidRDefault="00EE3C65" w:rsidP="00EE3C65">
      <w:r>
        <w:t>Failure to fully accept the Lord’s will always leads to decisions which work against Him. He intends to bless us all, but it is our choice whether we accept those blessings or not. Self-defeating thoughts are akin to unbelief. And when unbelief enters the heart, that person prevents themselves from receiving the mighty works of our Saviour.</w:t>
      </w:r>
    </w:p>
    <w:p w14:paraId="16A675AB" w14:textId="77777777" w:rsidR="00EE3C65" w:rsidRPr="00E36307" w:rsidRDefault="00EE3C65" w:rsidP="00EE3C65">
      <w:pPr>
        <w:rPr>
          <w:i/>
          <w:iCs/>
        </w:rPr>
      </w:pPr>
      <w:r w:rsidRPr="00E36307">
        <w:rPr>
          <w:i/>
          <w:iCs/>
          <w:color w:val="FF0000"/>
        </w:rPr>
        <w:t xml:space="preserve">Mark 6:5-6 </w:t>
      </w:r>
      <w:r w:rsidRPr="00E36307">
        <w:rPr>
          <w:i/>
          <w:iCs/>
        </w:rPr>
        <w:t xml:space="preserve">“And </w:t>
      </w:r>
      <w:r w:rsidRPr="00E36307">
        <w:rPr>
          <w:b/>
          <w:bCs/>
          <w:i/>
          <w:iCs/>
          <w:u w:val="single"/>
        </w:rPr>
        <w:t>he could there do no mighty work</w:t>
      </w:r>
      <w:r w:rsidRPr="00E36307">
        <w:rPr>
          <w:i/>
          <w:iCs/>
        </w:rPr>
        <w:t xml:space="preserve">, save that he laid his hands upon a few sick </w:t>
      </w:r>
      <w:proofErr w:type="gramStart"/>
      <w:r w:rsidRPr="00E36307">
        <w:rPr>
          <w:i/>
          <w:iCs/>
        </w:rPr>
        <w:t>folk</w:t>
      </w:r>
      <w:proofErr w:type="gramEnd"/>
      <w:r w:rsidRPr="00E36307">
        <w:rPr>
          <w:i/>
          <w:iCs/>
        </w:rPr>
        <w:t xml:space="preserve">, and healed them. And </w:t>
      </w:r>
      <w:r w:rsidRPr="00E36307">
        <w:rPr>
          <w:b/>
          <w:bCs/>
          <w:i/>
          <w:iCs/>
          <w:u w:val="single"/>
        </w:rPr>
        <w:t>he marvelled because of their unbelief</w:t>
      </w:r>
      <w:r w:rsidRPr="00E36307">
        <w:rPr>
          <w:i/>
          <w:iCs/>
        </w:rPr>
        <w:t>. And he went round about the villages, teaching.”</w:t>
      </w:r>
    </w:p>
    <w:p w14:paraId="0AFCE90E" w14:textId="77777777" w:rsidR="00EE3C65" w:rsidRDefault="00EE3C65" w:rsidP="00EE3C65">
      <w:r>
        <w:t>Self-defeating thoughts are designed by the enemy of souls to bring the soul into a place of doubtfulness and fear. From there, decisions born from fear and doubt begin to take place. When combatting these thoughts, always remember that Jesus must be lifted high … for it is not us who are able to defeat Satan, but Christ in us.</w:t>
      </w:r>
    </w:p>
    <w:p w14:paraId="23857FF3" w14:textId="77777777" w:rsidR="00EE3C65" w:rsidRDefault="00EE3C65" w:rsidP="00EE3C65">
      <w:r>
        <w:t>If the Christian truly desires to serve the Lord, then all compulsions to overthink, overanalyze, fear, and doubt must be defeated. Every Christian needs to learn to accept and embrace the will of the Lord without doubtful disputations, without argument, without “what if’s”.</w:t>
      </w:r>
    </w:p>
    <w:p w14:paraId="538A5A27" w14:textId="77777777" w:rsidR="00EE3C65" w:rsidRDefault="00EE3C65" w:rsidP="00EE3C65">
      <w:r>
        <w:t>To overcome self-defeating thoughts, one must take to heart that the Lord knows perfectly well what He’s doing and accept the fact that His ways are higher than their own. He knows the end from the beginning and every soul would be better off simply accepting His will rather than fighting against it. As Jesus said to Paul …</w:t>
      </w:r>
    </w:p>
    <w:p w14:paraId="7DB171F1" w14:textId="77777777" w:rsidR="00EE3C65" w:rsidRPr="00E36307" w:rsidRDefault="00EE3C65" w:rsidP="00EE3C65">
      <w:pPr>
        <w:rPr>
          <w:i/>
          <w:iCs/>
        </w:rPr>
      </w:pPr>
      <w:r w:rsidRPr="00E36307">
        <w:rPr>
          <w:i/>
          <w:iCs/>
          <w:color w:val="FF0000"/>
        </w:rPr>
        <w:t xml:space="preserve">Acts 9:5 </w:t>
      </w:r>
      <w:r w:rsidRPr="00E36307">
        <w:rPr>
          <w:i/>
          <w:iCs/>
        </w:rPr>
        <w:t xml:space="preserve">“And he said, Who art thou, Lord? And the Lord said, I am Jesus whom thou persecutest: </w:t>
      </w:r>
      <w:r w:rsidRPr="00E36307">
        <w:rPr>
          <w:b/>
          <w:bCs/>
          <w:i/>
          <w:iCs/>
          <w:u w:val="single"/>
        </w:rPr>
        <w:t>it is hard for thee to kick against the pricks</w:t>
      </w:r>
      <w:r w:rsidRPr="00E36307">
        <w:rPr>
          <w:i/>
          <w:iCs/>
        </w:rPr>
        <w:t>.”</w:t>
      </w:r>
    </w:p>
    <w:p w14:paraId="1B6D1A59" w14:textId="77777777" w:rsidR="00EE3C65" w:rsidRDefault="00EE3C65" w:rsidP="00EE3C65">
      <w:r>
        <w:t>To fight against the will of God will only end in those souls hurting themselves. When full acceptance of His will is made, that accepting soul is then blessed to overcome all people, all thoughts, and every other obstacle that stands in the way. Nothing can stand in the way of the Christian who has been blessed with boundless determination to accomplish the Lord’s will for their life.</w:t>
      </w:r>
    </w:p>
    <w:p w14:paraId="43987C1C" w14:textId="77777777" w:rsidR="00EE3C65" w:rsidRPr="00E36307" w:rsidRDefault="00EE3C65" w:rsidP="00EE3C65">
      <w:pPr>
        <w:rPr>
          <w:i/>
          <w:iCs/>
          <w:lang w:eastAsia="x-none"/>
        </w:rPr>
      </w:pPr>
      <w:r w:rsidRPr="00E36307">
        <w:rPr>
          <w:i/>
          <w:iCs/>
          <w:color w:val="FF0000"/>
        </w:rPr>
        <w:t xml:space="preserve">Numbers 14:11 </w:t>
      </w:r>
      <w:r w:rsidRPr="00E36307">
        <w:rPr>
          <w:i/>
          <w:iCs/>
        </w:rPr>
        <w:t>“</w:t>
      </w:r>
      <w:r w:rsidRPr="00E36307">
        <w:rPr>
          <w:i/>
          <w:iCs/>
          <w:lang w:eastAsia="x-none"/>
        </w:rPr>
        <w:t xml:space="preserve">And the LORD said unto Moses, How long will this people provoke me? and </w:t>
      </w:r>
      <w:r w:rsidRPr="00E36307">
        <w:rPr>
          <w:b/>
          <w:bCs/>
          <w:i/>
          <w:iCs/>
          <w:u w:val="single"/>
          <w:lang w:eastAsia="x-none"/>
        </w:rPr>
        <w:t>how long will it be ere they believe me, for all the signs which I have shewed among them</w:t>
      </w:r>
      <w:r w:rsidRPr="00E36307">
        <w:rPr>
          <w:i/>
          <w:iCs/>
          <w:lang w:eastAsia="x-none"/>
        </w:rPr>
        <w:t>?”</w:t>
      </w:r>
    </w:p>
    <w:p w14:paraId="4BDE055A" w14:textId="77777777" w:rsidR="00EE3C65" w:rsidRDefault="00EE3C65" w:rsidP="00EE3C65">
      <w:pPr>
        <w:rPr>
          <w:lang w:eastAsia="x-none"/>
        </w:rPr>
      </w:pPr>
      <w:r>
        <w:rPr>
          <w:lang w:eastAsia="x-none"/>
        </w:rPr>
        <w:t>How much more could the Lord have done for them? He showed them all sorts of signs, wonders, and confirmations of His glorious will. And yet, they still doubted and murmured. Eventually, the patience of the Lord ran out, and it was time for those doubters to receive the reward of their unbelief.</w:t>
      </w:r>
    </w:p>
    <w:p w14:paraId="1F803CF7" w14:textId="77777777" w:rsidR="00EE3C65" w:rsidRPr="00E36307" w:rsidRDefault="00EE3C65" w:rsidP="00EE3C65">
      <w:pPr>
        <w:rPr>
          <w:i/>
          <w:iCs/>
          <w:lang w:eastAsia="x-none"/>
        </w:rPr>
      </w:pPr>
      <w:r w:rsidRPr="00E36307">
        <w:rPr>
          <w:i/>
          <w:iCs/>
          <w:color w:val="FF0000"/>
          <w:lang w:eastAsia="x-none"/>
        </w:rPr>
        <w:t xml:space="preserve">Numbers 14:22-23 </w:t>
      </w:r>
      <w:r w:rsidRPr="00E36307">
        <w:rPr>
          <w:i/>
          <w:iCs/>
          <w:lang w:eastAsia="x-none"/>
        </w:rPr>
        <w:t>“</w:t>
      </w:r>
      <w:r w:rsidRPr="00E36307">
        <w:rPr>
          <w:b/>
          <w:bCs/>
          <w:i/>
          <w:iCs/>
          <w:u w:val="single"/>
          <w:lang w:eastAsia="x-none"/>
        </w:rPr>
        <w:t>Because all those men which have seen my glory, and my miracles</w:t>
      </w:r>
      <w:r w:rsidRPr="00E36307">
        <w:rPr>
          <w:i/>
          <w:iCs/>
          <w:lang w:eastAsia="x-none"/>
        </w:rPr>
        <w:t xml:space="preserve">, which I did in Egypt and in the wilderness, </w:t>
      </w:r>
      <w:r w:rsidRPr="00E36307">
        <w:rPr>
          <w:b/>
          <w:bCs/>
          <w:i/>
          <w:iCs/>
          <w:u w:val="single"/>
          <w:lang w:eastAsia="x-none"/>
        </w:rPr>
        <w:t>and have tempted me now these ten times</w:t>
      </w:r>
      <w:r w:rsidRPr="00E36307">
        <w:rPr>
          <w:i/>
          <w:iCs/>
          <w:lang w:eastAsia="x-none"/>
        </w:rPr>
        <w:t xml:space="preserve">, </w:t>
      </w:r>
      <w:r w:rsidRPr="00E36307">
        <w:rPr>
          <w:b/>
          <w:bCs/>
          <w:i/>
          <w:iCs/>
          <w:u w:val="single"/>
          <w:lang w:eastAsia="x-none"/>
        </w:rPr>
        <w:t>and have not hearkened to my voice</w:t>
      </w:r>
      <w:r w:rsidRPr="00E36307">
        <w:rPr>
          <w:i/>
          <w:iCs/>
          <w:lang w:eastAsia="x-none"/>
        </w:rPr>
        <w:t xml:space="preserve">; </w:t>
      </w:r>
      <w:r w:rsidRPr="00E36307">
        <w:rPr>
          <w:b/>
          <w:bCs/>
          <w:i/>
          <w:iCs/>
          <w:u w:val="single"/>
          <w:lang w:eastAsia="x-none"/>
        </w:rPr>
        <w:t>Surely they shall not see the land which I sware unto their fathers</w:t>
      </w:r>
      <w:r w:rsidRPr="00E36307">
        <w:rPr>
          <w:i/>
          <w:iCs/>
          <w:lang w:eastAsia="x-none"/>
        </w:rPr>
        <w:t>, neither shall any of them that provoked me see it:”</w:t>
      </w:r>
    </w:p>
    <w:p w14:paraId="15AF9F75" w14:textId="77777777" w:rsidR="00EE3C65" w:rsidRDefault="00EE3C65" w:rsidP="00EE3C65">
      <w:r>
        <w:lastRenderedPageBreak/>
        <w:t>Imagine, for a moment, that the Lord has determined that someone should receive something which they had requested from Him for a long time. He has decided that it is His will for them to receive their hearts desire because their desire is in line with His will and His Word. Now imagine that in His lovingkindness, He has decided to make His will 100% clear by sending them not 1, not 5, not 10, but dozens of different confirmations which all serve to show them what His will is for their life. In His grace, He wanted to make sure that there could be no mistaking what His will is for them. In His immeasurable love for them, He wanted to make sure that all doubts would be erased from their mind forever by the multitude of evidence of His will.</w:t>
      </w:r>
    </w:p>
    <w:p w14:paraId="0D85092C" w14:textId="77777777" w:rsidR="00EE3C65" w:rsidRDefault="00EE3C65" w:rsidP="00EE3C65">
      <w:r>
        <w:t>Now, imagine that despite how much proof He has blessed them to have, regardless of the various ways He has confirmed His will for them, they still make the choice to doubt His will. This is self-defeat at its finest. This is a rejection of blessings. This is kicking against the pricks. In this rejection of His will, that soul ends up sabotaging their own peace and happiness.</w:t>
      </w:r>
    </w:p>
    <w:p w14:paraId="43BDA344" w14:textId="77777777" w:rsidR="00EE3C65" w:rsidRDefault="00EE3C65" w:rsidP="00EE3C65">
      <w:r>
        <w:t xml:space="preserve">This is no different than the time of the Latter Rain when everyone receives all the </w:t>
      </w:r>
      <w:proofErr w:type="gramStart"/>
      <w:r>
        <w:t>evidence</w:t>
      </w:r>
      <w:proofErr w:type="gramEnd"/>
      <w:r>
        <w:t xml:space="preserve"> they need to erase all doubt of the Sabbath truth … but they make the freewill choice to reject it. In the end, they are the ones who wind up cutting off the branch they’re sitting on. At some point a choice needs to be made … follow the Lord or follow the self.</w:t>
      </w:r>
    </w:p>
    <w:p w14:paraId="5D2D5014" w14:textId="77777777" w:rsidR="00EE3C65" w:rsidRDefault="00EE3C65" w:rsidP="00EE3C65">
      <w:r>
        <w:t>The scenario above reminds me of Israel in the wilderness. And Pharaoh for that matter. I say that because in both cases the Lord showed numerous signs and wonders as proof of His will and yet they still willingly chose doubt. They could have just as easily chosen to trust and obey, but we all know how it ended for all the doubters. This begs the question … what more could the Lord had done? How many more signs, wonders, and confirmations could He have sent? How much more could the Lord have done to convince the people that His will is perfect and they ought to submit, accept, and follow His will?</w:t>
      </w:r>
    </w:p>
    <w:p w14:paraId="2E65EA15" w14:textId="77777777" w:rsidR="00EE3C65" w:rsidRDefault="00EE3C65" w:rsidP="00EE3C65">
      <w:r>
        <w:t>This isn’t an intellectual matter, it’s a moral matter. Intellectually, all of them could declare that they’ve seen the wondrous works of the Lord with their own eyes. None of them, including Pharaoh, could deny the miracles and signs. Again, it’s not an intellectual matter. For both Pharaoh and the doubting Israelites, it was a matter of hardened hearts … hearts that made the freewill decision to refuse to bow to the Lord and obey Him.</w:t>
      </w:r>
    </w:p>
    <w:p w14:paraId="16D1E0CD" w14:textId="77777777" w:rsidR="00EE3C65" w:rsidRDefault="00EE3C65" w:rsidP="00EE3C65">
      <w:r>
        <w:t>It's for these, and many other reasons, why the Lord pressed me years ago to preach a sermon called, “Are Miracles Enough To Bring People To God?” The quick answer is no, unfortunately. Billions choose fear and doubt instead of choosing submission and obedience. To that end, they defeat themselves and deny themselves the goodness, peace, and joy the Lord has been trying to give them. But there’s nothing even He can do when His loving hand is swatted away.</w:t>
      </w:r>
    </w:p>
    <w:p w14:paraId="0CA9E2A8" w14:textId="77777777" w:rsidR="00EE3C65" w:rsidRDefault="00EE3C65" w:rsidP="00EE3C65"/>
    <w:p w14:paraId="6C68F3C3" w14:textId="77777777" w:rsidR="00EE3C65" w:rsidRDefault="00EE3C65" w:rsidP="00EE3C65">
      <w:r>
        <w:t>“It’s impossible.”</w:t>
      </w:r>
    </w:p>
    <w:p w14:paraId="115C6A8A" w14:textId="77777777" w:rsidR="00EE3C65" w:rsidRPr="00E36307" w:rsidRDefault="00EE3C65" w:rsidP="00EE3C65">
      <w:pPr>
        <w:rPr>
          <w:i/>
          <w:iCs/>
        </w:rPr>
      </w:pPr>
      <w:r w:rsidRPr="00E36307">
        <w:rPr>
          <w:i/>
          <w:iCs/>
          <w:color w:val="FF0000"/>
        </w:rPr>
        <w:t xml:space="preserve">Luke 1:37 </w:t>
      </w:r>
      <w:r w:rsidRPr="00E36307">
        <w:rPr>
          <w:i/>
          <w:iCs/>
        </w:rPr>
        <w:t>“</w:t>
      </w:r>
      <w:r w:rsidRPr="00E36307">
        <w:rPr>
          <w:i/>
          <w:iCs/>
          <w:lang w:eastAsia="x-none"/>
        </w:rPr>
        <w:t xml:space="preserve">For </w:t>
      </w:r>
      <w:r w:rsidRPr="00E36307">
        <w:rPr>
          <w:b/>
          <w:bCs/>
          <w:i/>
          <w:iCs/>
          <w:u w:val="single"/>
          <w:lang w:eastAsia="x-none"/>
        </w:rPr>
        <w:t>with God nothing shall be impossible</w:t>
      </w:r>
      <w:r w:rsidRPr="00E36307">
        <w:rPr>
          <w:i/>
          <w:iCs/>
          <w:lang w:eastAsia="x-none"/>
        </w:rPr>
        <w:t>.”</w:t>
      </w:r>
    </w:p>
    <w:p w14:paraId="216FFCC9" w14:textId="77777777" w:rsidR="00EE3C65" w:rsidRPr="00E36307" w:rsidRDefault="00EE3C65" w:rsidP="00EE3C65">
      <w:pPr>
        <w:rPr>
          <w:i/>
          <w:iCs/>
        </w:rPr>
      </w:pPr>
      <w:r w:rsidRPr="00E36307">
        <w:rPr>
          <w:i/>
          <w:iCs/>
          <w:color w:val="FF0000"/>
        </w:rPr>
        <w:t xml:space="preserve">Luke 18:27 </w:t>
      </w:r>
      <w:r w:rsidRPr="00E36307">
        <w:rPr>
          <w:i/>
          <w:iCs/>
        </w:rPr>
        <w:t xml:space="preserve">“And he said, </w:t>
      </w:r>
      <w:r w:rsidRPr="00E36307">
        <w:rPr>
          <w:b/>
          <w:bCs/>
          <w:i/>
          <w:iCs/>
          <w:u w:val="single"/>
        </w:rPr>
        <w:t>The things which are impossible with men are possible with God</w:t>
      </w:r>
      <w:r w:rsidRPr="00E36307">
        <w:rPr>
          <w:i/>
          <w:iCs/>
        </w:rPr>
        <w:t>.”</w:t>
      </w:r>
    </w:p>
    <w:p w14:paraId="60417DE3" w14:textId="77777777" w:rsidR="00EE3C65" w:rsidRDefault="00EE3C65" w:rsidP="00EE3C65"/>
    <w:p w14:paraId="4B87699F" w14:textId="77777777" w:rsidR="00EE3C65" w:rsidRDefault="00EE3C65" w:rsidP="00EE3C65">
      <w:r>
        <w:t>“I’m exhausted.”</w:t>
      </w:r>
    </w:p>
    <w:p w14:paraId="24EBD1C7" w14:textId="77777777" w:rsidR="00EE3C65" w:rsidRPr="00E36307" w:rsidRDefault="00EE3C65" w:rsidP="00EE3C65">
      <w:pPr>
        <w:rPr>
          <w:i/>
          <w:iCs/>
        </w:rPr>
      </w:pPr>
      <w:r w:rsidRPr="00E36307">
        <w:rPr>
          <w:i/>
          <w:iCs/>
          <w:color w:val="FF0000"/>
        </w:rPr>
        <w:lastRenderedPageBreak/>
        <w:t xml:space="preserve">Isaiah 40:31 </w:t>
      </w:r>
      <w:r w:rsidRPr="00E36307">
        <w:rPr>
          <w:i/>
          <w:iCs/>
        </w:rPr>
        <w:t>“</w:t>
      </w:r>
      <w:r w:rsidRPr="00E36307">
        <w:rPr>
          <w:i/>
          <w:iCs/>
          <w:lang w:eastAsia="x-none"/>
        </w:rPr>
        <w:t xml:space="preserve">But </w:t>
      </w:r>
      <w:r w:rsidRPr="00E36307">
        <w:rPr>
          <w:b/>
          <w:bCs/>
          <w:i/>
          <w:iCs/>
          <w:u w:val="single"/>
          <w:lang w:eastAsia="x-none"/>
        </w:rPr>
        <w:t xml:space="preserve">they that wait upon the LORD shall renew </w:t>
      </w:r>
      <w:r w:rsidRPr="00E36307">
        <w:rPr>
          <w:b/>
          <w:bCs/>
          <w:i/>
          <w:iCs/>
          <w:color w:val="757575"/>
          <w:u w:val="single"/>
          <w:lang w:eastAsia="x-none"/>
        </w:rPr>
        <w:t>their</w:t>
      </w:r>
      <w:r w:rsidRPr="00E36307">
        <w:rPr>
          <w:b/>
          <w:bCs/>
          <w:i/>
          <w:iCs/>
          <w:u w:val="single"/>
          <w:lang w:eastAsia="x-none"/>
        </w:rPr>
        <w:t xml:space="preserve"> strength</w:t>
      </w:r>
      <w:r w:rsidRPr="00E36307">
        <w:rPr>
          <w:i/>
          <w:iCs/>
          <w:lang w:eastAsia="x-none"/>
        </w:rPr>
        <w:t xml:space="preserve">; they shall mount up with wings as eagles; they shall run, and not be weary; </w:t>
      </w:r>
      <w:r w:rsidRPr="00E36307">
        <w:rPr>
          <w:i/>
          <w:iCs/>
          <w:color w:val="757575"/>
          <w:lang w:eastAsia="x-none"/>
        </w:rPr>
        <w:t>and</w:t>
      </w:r>
      <w:r w:rsidRPr="00E36307">
        <w:rPr>
          <w:i/>
          <w:iCs/>
          <w:lang w:eastAsia="x-none"/>
        </w:rPr>
        <w:t xml:space="preserve"> they shall walk, and not faint.”</w:t>
      </w:r>
    </w:p>
    <w:p w14:paraId="05DB910B" w14:textId="77777777" w:rsidR="00EE3C65" w:rsidRPr="00E36307" w:rsidRDefault="00EE3C65" w:rsidP="00EE3C65">
      <w:pPr>
        <w:rPr>
          <w:i/>
          <w:iCs/>
        </w:rPr>
      </w:pPr>
      <w:r w:rsidRPr="00E36307">
        <w:rPr>
          <w:i/>
          <w:iCs/>
          <w:color w:val="FF0000"/>
        </w:rPr>
        <w:t xml:space="preserve">Luke 18:1 </w:t>
      </w:r>
      <w:r w:rsidRPr="00E36307">
        <w:rPr>
          <w:i/>
          <w:iCs/>
        </w:rPr>
        <w:t>“</w:t>
      </w:r>
      <w:r w:rsidRPr="00E36307">
        <w:rPr>
          <w:i/>
          <w:iCs/>
          <w:lang w:eastAsia="x-none"/>
        </w:rPr>
        <w:t xml:space="preserve">And he spake a parable unto them </w:t>
      </w:r>
      <w:r w:rsidRPr="00E36307">
        <w:rPr>
          <w:i/>
          <w:iCs/>
          <w:color w:val="757575"/>
          <w:lang w:eastAsia="x-none"/>
        </w:rPr>
        <w:t>to this end,</w:t>
      </w:r>
      <w:r w:rsidRPr="00E36307">
        <w:rPr>
          <w:i/>
          <w:iCs/>
          <w:lang w:eastAsia="x-none"/>
        </w:rPr>
        <w:t xml:space="preserve"> that </w:t>
      </w:r>
      <w:r w:rsidRPr="00E36307">
        <w:rPr>
          <w:b/>
          <w:bCs/>
          <w:i/>
          <w:iCs/>
          <w:u w:val="single"/>
          <w:lang w:eastAsia="x-none"/>
        </w:rPr>
        <w:t>men ought always to pray, and not to faint</w:t>
      </w:r>
      <w:r w:rsidRPr="00E36307">
        <w:rPr>
          <w:i/>
          <w:iCs/>
          <w:lang w:eastAsia="x-none"/>
        </w:rPr>
        <w:t>;”</w:t>
      </w:r>
    </w:p>
    <w:p w14:paraId="53580CFD" w14:textId="77777777" w:rsidR="00EE3C65" w:rsidRPr="00E36307" w:rsidRDefault="00EE3C65" w:rsidP="00EE3C65">
      <w:pPr>
        <w:rPr>
          <w:i/>
          <w:iCs/>
        </w:rPr>
      </w:pPr>
      <w:r w:rsidRPr="00E36307">
        <w:rPr>
          <w:i/>
          <w:iCs/>
          <w:color w:val="FF0000"/>
        </w:rPr>
        <w:t xml:space="preserve">2 Corinthians 4:16 </w:t>
      </w:r>
      <w:r w:rsidRPr="00E36307">
        <w:rPr>
          <w:i/>
          <w:iCs/>
        </w:rPr>
        <w:t>“</w:t>
      </w:r>
      <w:r w:rsidRPr="00E36307">
        <w:rPr>
          <w:i/>
          <w:iCs/>
          <w:lang w:eastAsia="x-none"/>
        </w:rPr>
        <w:t xml:space="preserve">For which </w:t>
      </w:r>
      <w:proofErr w:type="gramStart"/>
      <w:r w:rsidRPr="00E36307">
        <w:rPr>
          <w:i/>
          <w:iCs/>
          <w:lang w:eastAsia="x-none"/>
        </w:rPr>
        <w:t>cause</w:t>
      </w:r>
      <w:proofErr w:type="gramEnd"/>
      <w:r w:rsidRPr="00E36307">
        <w:rPr>
          <w:i/>
          <w:iCs/>
          <w:lang w:eastAsia="x-none"/>
        </w:rPr>
        <w:t xml:space="preserve"> </w:t>
      </w:r>
      <w:r w:rsidRPr="00E36307">
        <w:rPr>
          <w:b/>
          <w:bCs/>
          <w:i/>
          <w:iCs/>
          <w:u w:val="single"/>
          <w:lang w:eastAsia="x-none"/>
        </w:rPr>
        <w:t>we faint not</w:t>
      </w:r>
      <w:r w:rsidRPr="00E36307">
        <w:rPr>
          <w:i/>
          <w:iCs/>
          <w:lang w:eastAsia="x-none"/>
        </w:rPr>
        <w:t xml:space="preserve">; but </w:t>
      </w:r>
      <w:r w:rsidRPr="00E36307">
        <w:rPr>
          <w:b/>
          <w:bCs/>
          <w:i/>
          <w:iCs/>
          <w:u w:val="single"/>
          <w:lang w:eastAsia="x-none"/>
        </w:rPr>
        <w:t xml:space="preserve">though our outward man perish, yet the inward </w:t>
      </w:r>
      <w:r w:rsidRPr="00E36307">
        <w:rPr>
          <w:b/>
          <w:bCs/>
          <w:i/>
          <w:iCs/>
          <w:color w:val="757575"/>
          <w:u w:val="single"/>
          <w:lang w:eastAsia="x-none"/>
        </w:rPr>
        <w:t>man</w:t>
      </w:r>
      <w:r w:rsidRPr="00E36307">
        <w:rPr>
          <w:b/>
          <w:bCs/>
          <w:i/>
          <w:iCs/>
          <w:u w:val="single"/>
          <w:lang w:eastAsia="x-none"/>
        </w:rPr>
        <w:t xml:space="preserve"> is renewed day by day</w:t>
      </w:r>
      <w:r w:rsidRPr="00E36307">
        <w:rPr>
          <w:i/>
          <w:iCs/>
          <w:lang w:eastAsia="x-none"/>
        </w:rPr>
        <w:t>.”</w:t>
      </w:r>
    </w:p>
    <w:p w14:paraId="73F73660" w14:textId="77777777" w:rsidR="00EE3C65" w:rsidRDefault="00EE3C65" w:rsidP="00EE3C65">
      <w:r>
        <w:t>Motivation, will</w:t>
      </w:r>
    </w:p>
    <w:p w14:paraId="6DEDF35D" w14:textId="77777777" w:rsidR="00EE3C65" w:rsidRPr="00E36307" w:rsidRDefault="00EE3C65" w:rsidP="00EE3C65">
      <w:pPr>
        <w:rPr>
          <w:i/>
          <w:iCs/>
        </w:rPr>
      </w:pPr>
      <w:r w:rsidRPr="00E36307">
        <w:rPr>
          <w:i/>
          <w:iCs/>
          <w:color w:val="FF0000"/>
        </w:rPr>
        <w:t xml:space="preserve">Galatians 6:9 </w:t>
      </w:r>
      <w:r w:rsidRPr="00E36307">
        <w:rPr>
          <w:i/>
          <w:iCs/>
        </w:rPr>
        <w:t>“</w:t>
      </w:r>
      <w:r w:rsidRPr="00E36307">
        <w:rPr>
          <w:i/>
          <w:iCs/>
          <w:lang w:eastAsia="x-none"/>
        </w:rPr>
        <w:t xml:space="preserve">And </w:t>
      </w:r>
      <w:r w:rsidRPr="00E36307">
        <w:rPr>
          <w:b/>
          <w:bCs/>
          <w:i/>
          <w:iCs/>
          <w:u w:val="single"/>
          <w:lang w:eastAsia="x-none"/>
        </w:rPr>
        <w:t>let us not be weary in well doing</w:t>
      </w:r>
      <w:r w:rsidRPr="00E36307">
        <w:rPr>
          <w:i/>
          <w:iCs/>
          <w:lang w:eastAsia="x-none"/>
        </w:rPr>
        <w:t xml:space="preserve">: for </w:t>
      </w:r>
      <w:r w:rsidRPr="00E36307">
        <w:rPr>
          <w:b/>
          <w:bCs/>
          <w:i/>
          <w:iCs/>
          <w:u w:val="single"/>
          <w:lang w:eastAsia="x-none"/>
        </w:rPr>
        <w:t>in due season we shall reap, if we faint not</w:t>
      </w:r>
      <w:r w:rsidRPr="00E36307">
        <w:rPr>
          <w:i/>
          <w:iCs/>
          <w:lang w:eastAsia="x-none"/>
        </w:rPr>
        <w:t>.”</w:t>
      </w:r>
    </w:p>
    <w:p w14:paraId="5C9E259A" w14:textId="77777777" w:rsidR="00EE3C65" w:rsidRDefault="00EE3C65" w:rsidP="00EE3C65">
      <w:r>
        <w:t>Hope</w:t>
      </w:r>
    </w:p>
    <w:p w14:paraId="3A1577A9" w14:textId="77777777" w:rsidR="00EE3C65" w:rsidRPr="00E36307" w:rsidRDefault="00EE3C65" w:rsidP="00EE3C65">
      <w:pPr>
        <w:rPr>
          <w:i/>
          <w:iCs/>
        </w:rPr>
      </w:pPr>
      <w:r w:rsidRPr="00E36307">
        <w:rPr>
          <w:i/>
          <w:iCs/>
          <w:color w:val="FF0000"/>
        </w:rPr>
        <w:t xml:space="preserve">Hebrews 12:3 </w:t>
      </w:r>
      <w:r w:rsidRPr="00E36307">
        <w:rPr>
          <w:i/>
          <w:iCs/>
        </w:rPr>
        <w:t>“</w:t>
      </w:r>
      <w:r w:rsidRPr="00E36307">
        <w:rPr>
          <w:i/>
          <w:iCs/>
          <w:lang w:eastAsia="x-none"/>
        </w:rPr>
        <w:t xml:space="preserve">For </w:t>
      </w:r>
      <w:r w:rsidRPr="00E36307">
        <w:rPr>
          <w:b/>
          <w:bCs/>
          <w:i/>
          <w:iCs/>
          <w:u w:val="single"/>
          <w:lang w:eastAsia="x-none"/>
        </w:rPr>
        <w:t>consider him that endured such contradiction of sinners against himself, lest ye be wearied and faint in your minds</w:t>
      </w:r>
      <w:r w:rsidRPr="00E36307">
        <w:rPr>
          <w:i/>
          <w:iCs/>
          <w:lang w:eastAsia="x-none"/>
        </w:rPr>
        <w:t>.”</w:t>
      </w:r>
    </w:p>
    <w:p w14:paraId="2D32ACCA" w14:textId="5FDEB164" w:rsidR="001F6631" w:rsidRDefault="00EE3C65" w:rsidP="001F6631">
      <w:r>
        <w:t>Christ = inspire</w:t>
      </w:r>
    </w:p>
    <w:sectPr w:rsidR="001F66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631"/>
    <w:rsid w:val="000C76E6"/>
    <w:rsid w:val="0012242C"/>
    <w:rsid w:val="00197383"/>
    <w:rsid w:val="001F6631"/>
    <w:rsid w:val="00422C20"/>
    <w:rsid w:val="00651D2B"/>
    <w:rsid w:val="007C366A"/>
    <w:rsid w:val="0090038B"/>
    <w:rsid w:val="00B00E8D"/>
    <w:rsid w:val="00B77C0B"/>
    <w:rsid w:val="00C779A1"/>
    <w:rsid w:val="00D61219"/>
    <w:rsid w:val="00E1444D"/>
    <w:rsid w:val="00EE3C65"/>
    <w:rsid w:val="00F924EE"/>
    <w:rsid w:val="00FD19B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0B9F8"/>
  <w15:chartTrackingRefBased/>
  <w15:docId w15:val="{67676A7E-5118-41E3-8C1C-34C8365FF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C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226017">
      <w:bodyDiv w:val="1"/>
      <w:marLeft w:val="0"/>
      <w:marRight w:val="0"/>
      <w:marTop w:val="0"/>
      <w:marBottom w:val="0"/>
      <w:divBdr>
        <w:top w:val="none" w:sz="0" w:space="0" w:color="auto"/>
        <w:left w:val="none" w:sz="0" w:space="0" w:color="auto"/>
        <w:bottom w:val="none" w:sz="0" w:space="0" w:color="auto"/>
        <w:right w:val="none" w:sz="0" w:space="0" w:color="auto"/>
      </w:divBdr>
    </w:div>
    <w:div w:id="1378355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405</TotalTime>
  <Pages>3</Pages>
  <Words>1058</Words>
  <Characters>6035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2023-03-22T11:37:00Z</dcterms:created>
  <dcterms:modified xsi:type="dcterms:W3CDTF">2023-03-23T14:32:00Z</dcterms:modified>
</cp:coreProperties>
</file>