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607191" w14:textId="77777777" w:rsidR="00292438" w:rsidRPr="00371FB0" w:rsidRDefault="00292438" w:rsidP="00292438">
      <w:pPr>
        <w:rPr>
          <w:i/>
          <w:iCs/>
        </w:rPr>
      </w:pPr>
      <w:r w:rsidRPr="00371FB0">
        <w:rPr>
          <w:i/>
          <w:iCs/>
          <w:color w:val="FF0000"/>
        </w:rPr>
        <w:t xml:space="preserve">Matthew 18:4 </w:t>
      </w:r>
      <w:r w:rsidRPr="00371FB0">
        <w:rPr>
          <w:i/>
          <w:iCs/>
        </w:rPr>
        <w:t xml:space="preserve">“Whosoever therefore shall </w:t>
      </w:r>
      <w:r w:rsidRPr="00371FB0">
        <w:rPr>
          <w:b/>
          <w:bCs/>
          <w:i/>
          <w:iCs/>
          <w:u w:val="single"/>
        </w:rPr>
        <w:t>humble himself as this little child</w:t>
      </w:r>
      <w:r w:rsidRPr="00371FB0">
        <w:rPr>
          <w:i/>
          <w:iCs/>
        </w:rPr>
        <w:t>, the same is greatest in the kingdom of heaven.”</w:t>
      </w:r>
    </w:p>
    <w:p w14:paraId="5AF19BD2" w14:textId="77777777" w:rsidR="00292438" w:rsidRDefault="00292438" w:rsidP="00292438">
      <w:r>
        <w:t>Life becomes so much simpler when the Lord’s will is accepted without self-defeating thoughts, overthinking, or allowing fear and doubt to enter the heart.</w:t>
      </w:r>
    </w:p>
    <w:p w14:paraId="01F3A075" w14:textId="77777777" w:rsidR="00292438" w:rsidRDefault="00292438" w:rsidP="00292438">
      <w:r w:rsidRPr="00A13D29">
        <w:rPr>
          <w:b/>
          <w:bCs/>
          <w:u w:val="single"/>
        </w:rPr>
        <w:t>Occam’s Razor</w:t>
      </w:r>
      <w:r>
        <w:t>: Occam’s Razor is a line of reasoning that says the simplest answer is often correct. It is the problem-solving principle that, when presented with competing hypothetical answers to a problem, one should select the answer that makes the fewest assumptions.</w:t>
      </w:r>
    </w:p>
    <w:p w14:paraId="7A5F61D2" w14:textId="77777777" w:rsidR="00292438" w:rsidRDefault="00292438" w:rsidP="00292438">
      <w:r>
        <w:t>For example, imagine you are presented two different options. You are moved into prayer for the Lord’s guidance, and He has answered by blessing you with one or more pieces of evidence which serve to prove that option number one is the way He wants you to go. On the other hand, option number 2 has nothing but fear, doubt, confusion, pain, and suffering. Which of the two options do you suppose is best? Which option would you go with? What choice would you make? Well, as it pertains to the subject of this sermon, the simple answer is option number one because the Lord already clarified what He wants for you on multiple occasions.</w:t>
      </w:r>
    </w:p>
    <w:p w14:paraId="3838B3C5" w14:textId="77777777" w:rsidR="00292438" w:rsidRDefault="00292438" w:rsidP="00292438">
      <w:r>
        <w:t>Things only become complicated when people think too much about their situation. Again, the life of a Christian is meant to be simple. It ought to be the case that His people say, “</w:t>
      </w:r>
      <w:r w:rsidRPr="005B32FB">
        <w:rPr>
          <w:i/>
          <w:iCs/>
        </w:rPr>
        <w:t>The Lord commanded, I obeyed</w:t>
      </w:r>
      <w:r>
        <w:t>.” Here is but one example of obedience without argumentativeness.</w:t>
      </w:r>
    </w:p>
    <w:p w14:paraId="72556E7F" w14:textId="77777777" w:rsidR="00292438" w:rsidRPr="005A28C9" w:rsidRDefault="00292438" w:rsidP="00292438">
      <w:pPr>
        <w:rPr>
          <w:i/>
          <w:iCs/>
        </w:rPr>
      </w:pPr>
      <w:r w:rsidRPr="005A28C9">
        <w:rPr>
          <w:i/>
          <w:iCs/>
          <w:color w:val="FF0000"/>
        </w:rPr>
        <w:t xml:space="preserve">Numbers 27:12-14 </w:t>
      </w:r>
      <w:r w:rsidRPr="005A28C9">
        <w:rPr>
          <w:i/>
          <w:iCs/>
        </w:rPr>
        <w:t xml:space="preserve">“And the LORD said unto Moses, </w:t>
      </w:r>
      <w:r w:rsidRPr="005A28C9">
        <w:rPr>
          <w:b/>
          <w:bCs/>
          <w:i/>
          <w:iCs/>
          <w:u w:val="single"/>
        </w:rPr>
        <w:t>Get thee up into this mount Abarim, and see the land which I have given unto the children of Israel</w:t>
      </w:r>
      <w:r w:rsidRPr="005A28C9">
        <w:rPr>
          <w:i/>
          <w:iCs/>
        </w:rPr>
        <w:t xml:space="preserve">. And </w:t>
      </w:r>
      <w:r w:rsidRPr="005A28C9">
        <w:rPr>
          <w:b/>
          <w:bCs/>
          <w:i/>
          <w:iCs/>
          <w:u w:val="single"/>
        </w:rPr>
        <w:t>when thou hast seen it, thou also shalt be gathered unto thy people, as Aaron thy brother was gathered</w:t>
      </w:r>
      <w:r w:rsidRPr="005A28C9">
        <w:rPr>
          <w:i/>
          <w:iCs/>
        </w:rPr>
        <w:t xml:space="preserve">. For </w:t>
      </w:r>
      <w:r w:rsidRPr="005A28C9">
        <w:rPr>
          <w:b/>
          <w:bCs/>
          <w:i/>
          <w:iCs/>
          <w:u w:val="single"/>
        </w:rPr>
        <w:t>ye rebelled against my commandment</w:t>
      </w:r>
      <w:r w:rsidRPr="005A28C9">
        <w:rPr>
          <w:i/>
          <w:iCs/>
        </w:rPr>
        <w:t xml:space="preserve"> in the desert of Zin, in the strife of the congregation, to sanctify me at the water before their eyes: that is the water of Meribah in Kadesh in the wilderness of Zin.”</w:t>
      </w:r>
    </w:p>
    <w:p w14:paraId="527CE77C" w14:textId="77777777" w:rsidR="00292438" w:rsidRDefault="00292438" w:rsidP="00292438">
      <w:r>
        <w:t>Due to Moses’ sin, he was disallowed to enter the promised land. Now, I’m sure there will be those who would declare that God was unrighteous to punish Moses like this. They would say that Moses would be right to argue back and declare how he was worthy to enter the promised land. But looking into the meek and humble nature of Moses, this is what we read when he replied to the Lord.</w:t>
      </w:r>
    </w:p>
    <w:p w14:paraId="1CC968E0" w14:textId="77777777" w:rsidR="00292438" w:rsidRPr="004C2B1F" w:rsidRDefault="00292438" w:rsidP="00292438">
      <w:pPr>
        <w:rPr>
          <w:i/>
          <w:iCs/>
        </w:rPr>
      </w:pPr>
      <w:r w:rsidRPr="004C2B1F">
        <w:rPr>
          <w:i/>
          <w:iCs/>
          <w:color w:val="FF0000"/>
        </w:rPr>
        <w:t xml:space="preserve">Numbers 27:15-17 </w:t>
      </w:r>
      <w:r w:rsidRPr="004C2B1F">
        <w:rPr>
          <w:i/>
          <w:iCs/>
        </w:rPr>
        <w:t xml:space="preserve">“And Moses spake unto the LORD, saying, </w:t>
      </w:r>
      <w:r w:rsidRPr="004C2B1F">
        <w:rPr>
          <w:b/>
          <w:bCs/>
          <w:i/>
          <w:iCs/>
          <w:u w:val="single"/>
        </w:rPr>
        <w:t>Let the LORD</w:t>
      </w:r>
      <w:r w:rsidRPr="004C2B1F">
        <w:rPr>
          <w:i/>
          <w:iCs/>
        </w:rPr>
        <w:t xml:space="preserve">, the God of the spirits of all flesh, </w:t>
      </w:r>
      <w:r w:rsidRPr="004C2B1F">
        <w:rPr>
          <w:b/>
          <w:bCs/>
          <w:i/>
          <w:iCs/>
          <w:u w:val="single"/>
        </w:rPr>
        <w:t>set a man over the congregation</w:t>
      </w:r>
      <w:r w:rsidRPr="004C2B1F">
        <w:rPr>
          <w:i/>
          <w:iCs/>
        </w:rPr>
        <w:t xml:space="preserve">, Which may go out before them, and which may go in before them, and which may lead them out, and which may bring them in; </w:t>
      </w:r>
      <w:r w:rsidRPr="004C2B1F">
        <w:rPr>
          <w:b/>
          <w:bCs/>
          <w:i/>
          <w:iCs/>
          <w:u w:val="single"/>
        </w:rPr>
        <w:t>that the congregation of the LORD be not as sheep which have no shepherd</w:t>
      </w:r>
      <w:r w:rsidRPr="004C2B1F">
        <w:rPr>
          <w:i/>
          <w:iCs/>
        </w:rPr>
        <w:t>.”</w:t>
      </w:r>
    </w:p>
    <w:p w14:paraId="75C91145" w14:textId="77777777" w:rsidR="00292438" w:rsidRDefault="00292438" w:rsidP="00292438">
      <w:r>
        <w:t>No arguments, no self-righteous justifications, no complaints, no backtalk. The heart of Moses was shaped after the Lord’s own heart. This was shown even in the beginning of his walk.</w:t>
      </w:r>
    </w:p>
    <w:p w14:paraId="3DA8713D" w14:textId="77777777" w:rsidR="00292438" w:rsidRPr="005B32FB" w:rsidRDefault="00292438" w:rsidP="00292438">
      <w:pPr>
        <w:rPr>
          <w:i/>
          <w:iCs/>
        </w:rPr>
      </w:pPr>
      <w:r w:rsidRPr="005B32FB">
        <w:rPr>
          <w:i/>
          <w:iCs/>
          <w:color w:val="FF0000"/>
        </w:rPr>
        <w:t xml:space="preserve">Hebrews 11:24-26 </w:t>
      </w:r>
      <w:r w:rsidRPr="005B32FB">
        <w:rPr>
          <w:i/>
          <w:iCs/>
        </w:rPr>
        <w:t>“</w:t>
      </w:r>
      <w:r w:rsidRPr="005B32FB">
        <w:rPr>
          <w:b/>
          <w:bCs/>
          <w:i/>
          <w:iCs/>
          <w:u w:val="single"/>
        </w:rPr>
        <w:t>By faith Moses</w:t>
      </w:r>
      <w:r w:rsidRPr="005B32FB">
        <w:rPr>
          <w:i/>
          <w:iCs/>
        </w:rPr>
        <w:t xml:space="preserve">, when he was come to years, refused to be called the son of Pharaoh's daughter; </w:t>
      </w:r>
      <w:r w:rsidRPr="005B32FB">
        <w:rPr>
          <w:b/>
          <w:bCs/>
          <w:i/>
          <w:iCs/>
          <w:u w:val="single"/>
        </w:rPr>
        <w:t>Choosing rather to suffer affliction with the people of God</w:t>
      </w:r>
      <w:r w:rsidRPr="005B32FB">
        <w:rPr>
          <w:i/>
          <w:iCs/>
        </w:rPr>
        <w:t xml:space="preserve">, than to enjoy the pleasures of sin for a season; </w:t>
      </w:r>
      <w:r w:rsidRPr="005B32FB">
        <w:rPr>
          <w:b/>
          <w:bCs/>
          <w:i/>
          <w:iCs/>
          <w:u w:val="single"/>
        </w:rPr>
        <w:t>Esteeming the reproach of Christ greater riches than the treasures in Egypt</w:t>
      </w:r>
      <w:r w:rsidRPr="005B32FB">
        <w:rPr>
          <w:i/>
          <w:iCs/>
        </w:rPr>
        <w:t xml:space="preserve">: for </w:t>
      </w:r>
      <w:r w:rsidRPr="005B32FB">
        <w:rPr>
          <w:b/>
          <w:bCs/>
          <w:i/>
          <w:iCs/>
          <w:u w:val="single"/>
        </w:rPr>
        <w:t>he had respect unto the recompence of the reward</w:t>
      </w:r>
      <w:r w:rsidRPr="005B32FB">
        <w:rPr>
          <w:i/>
          <w:iCs/>
        </w:rPr>
        <w:t>.”</w:t>
      </w:r>
    </w:p>
    <w:p w14:paraId="020CFDAB" w14:textId="77777777" w:rsidR="00292438" w:rsidRDefault="00292438" w:rsidP="00292438">
      <w:r>
        <w:t xml:space="preserve">As a result of his meek, humble, and obedient nature, his only desire was for the safety of his people … just like we read in the passage above. His request was that the Lord would set up a man to take his </w:t>
      </w:r>
      <w:r>
        <w:lastRenderedPageBreak/>
        <w:t>place in leading the children of Israel in righteousness and strength. From this point, it is shown that Joshua would stand in the place of Moses after he died.</w:t>
      </w:r>
    </w:p>
    <w:p w14:paraId="476C27B1" w14:textId="77777777" w:rsidR="00292438" w:rsidRDefault="00292438" w:rsidP="00292438">
      <w:r>
        <w:t>This is where all the people of God need to be. When He commands, we obey. Period. It’s really quite simple. There is no need to overcomplicate anything. The Lord speaks, we hearken unto His words. That’s really all there is to it.</w:t>
      </w:r>
    </w:p>
    <w:p w14:paraId="1B3B8F57" w14:textId="77777777" w:rsidR="00292438" w:rsidRDefault="00292438" w:rsidP="00292438"/>
    <w:p w14:paraId="56F6C582" w14:textId="77777777" w:rsidR="00292438" w:rsidRPr="00371FB0" w:rsidRDefault="00292438" w:rsidP="00292438">
      <w:pPr>
        <w:rPr>
          <w:i/>
          <w:iCs/>
        </w:rPr>
      </w:pPr>
      <w:r w:rsidRPr="00371FB0">
        <w:rPr>
          <w:i/>
          <w:iCs/>
          <w:color w:val="FF0000"/>
        </w:rPr>
        <w:t xml:space="preserve">2 Corinthians 11:3 </w:t>
      </w:r>
      <w:r w:rsidRPr="00371FB0">
        <w:rPr>
          <w:i/>
          <w:iCs/>
        </w:rPr>
        <w:t>“</w:t>
      </w:r>
      <w:r w:rsidRPr="00371FB0">
        <w:rPr>
          <w:i/>
          <w:iCs/>
          <w:lang w:eastAsia="x-none"/>
        </w:rPr>
        <w:t xml:space="preserve">But I fear, lest by any means, </w:t>
      </w:r>
      <w:r w:rsidRPr="003506E4">
        <w:rPr>
          <w:b/>
          <w:bCs/>
          <w:i/>
          <w:iCs/>
          <w:u w:val="single"/>
          <w:lang w:eastAsia="x-none"/>
        </w:rPr>
        <w:t>as the serpent beguiled Eve</w:t>
      </w:r>
      <w:r w:rsidRPr="00371FB0">
        <w:rPr>
          <w:i/>
          <w:iCs/>
          <w:lang w:eastAsia="x-none"/>
        </w:rPr>
        <w:t xml:space="preserve"> through his subtilty, so your minds should be corrupted </w:t>
      </w:r>
      <w:r w:rsidRPr="00371FB0">
        <w:rPr>
          <w:b/>
          <w:bCs/>
          <w:i/>
          <w:iCs/>
          <w:u w:val="single"/>
          <w:lang w:eastAsia="x-none"/>
        </w:rPr>
        <w:t>from the simplicity that is in Christ</w:t>
      </w:r>
      <w:r w:rsidRPr="00371FB0">
        <w:rPr>
          <w:i/>
          <w:iCs/>
          <w:lang w:eastAsia="x-none"/>
        </w:rPr>
        <w:t>.”</w:t>
      </w:r>
    </w:p>
    <w:p w14:paraId="54040250" w14:textId="77777777" w:rsidR="00292438" w:rsidRDefault="00292438" w:rsidP="00292438">
      <w:r>
        <w:t>Don’t be Eve. Life is simple with Christ. Overthinking and overcomplicating even simple things can drive people crazy.</w:t>
      </w:r>
    </w:p>
    <w:p w14:paraId="38D99B18" w14:textId="77777777" w:rsidR="00292438" w:rsidRPr="00371FB0" w:rsidRDefault="00292438" w:rsidP="00292438">
      <w:pPr>
        <w:rPr>
          <w:i/>
          <w:iCs/>
        </w:rPr>
      </w:pPr>
      <w:r w:rsidRPr="00371FB0">
        <w:rPr>
          <w:i/>
          <w:iCs/>
          <w:color w:val="FF0000"/>
        </w:rPr>
        <w:t xml:space="preserve">Matthew 11:29-30 </w:t>
      </w:r>
      <w:r w:rsidRPr="00371FB0">
        <w:rPr>
          <w:i/>
          <w:iCs/>
        </w:rPr>
        <w:t xml:space="preserve">“Take my yoke upon </w:t>
      </w:r>
      <w:proofErr w:type="gramStart"/>
      <w:r w:rsidRPr="00371FB0">
        <w:rPr>
          <w:i/>
          <w:iCs/>
        </w:rPr>
        <w:t>you, and</w:t>
      </w:r>
      <w:proofErr w:type="gramEnd"/>
      <w:r w:rsidRPr="00371FB0">
        <w:rPr>
          <w:i/>
          <w:iCs/>
        </w:rPr>
        <w:t xml:space="preserve"> learn of me; for I am meek and lowly in heart: and ye shall find rest unto your souls. For </w:t>
      </w:r>
      <w:r w:rsidRPr="00371FB0">
        <w:rPr>
          <w:b/>
          <w:bCs/>
          <w:i/>
          <w:iCs/>
          <w:u w:val="single"/>
        </w:rPr>
        <w:t>my yoke is easy, and my burden is light</w:t>
      </w:r>
      <w:r w:rsidRPr="00371FB0">
        <w:rPr>
          <w:i/>
          <w:iCs/>
        </w:rPr>
        <w:t>.”</w:t>
      </w:r>
    </w:p>
    <w:p w14:paraId="0F1FAE01" w14:textId="77777777" w:rsidR="00292438" w:rsidRDefault="00292438" w:rsidP="00292438">
      <w:r>
        <w:t>Yes, there is work to be done, but it isn’t difficult because the Lord makes it the joy of our hearts to do the work that He sets in front of us. Have you ever heard the phrase, “</w:t>
      </w:r>
      <w:r w:rsidRPr="00CF54DE">
        <w:rPr>
          <w:i/>
          <w:iCs/>
        </w:rPr>
        <w:t>If you love the work you do, you’ll never work a day in your life</w:t>
      </w:r>
      <w:r>
        <w:t>”? This saying is especially true for the Christian. It is work in the literal sense, but since it is a joy to do it, the burden is extremely light … just as our Saviour declared it would be, praise His name.</w:t>
      </w:r>
    </w:p>
    <w:p w14:paraId="4D631E60" w14:textId="77777777" w:rsidR="00292438" w:rsidRDefault="00292438" w:rsidP="00292438">
      <w:r>
        <w:t xml:space="preserve">The only time following the Lord’s will becomes difficult is when someone is focusing on everything </w:t>
      </w:r>
      <w:r w:rsidRPr="00332F45">
        <w:rPr>
          <w:b/>
          <w:bCs/>
          <w:u w:val="single"/>
        </w:rPr>
        <w:t>but</w:t>
      </w:r>
      <w:r>
        <w:t xml:space="preserve"> His will. For example, falling into “</w:t>
      </w:r>
      <w:r w:rsidRPr="00415A5F">
        <w:rPr>
          <w:i/>
          <w:iCs/>
        </w:rPr>
        <w:t>what if</w:t>
      </w:r>
      <w:r>
        <w:t>” statements. Peter began to sink in the ocean, not because of the storm, but because he took his eyes off of Jesus. Similarly, when anyone takes their focus off of Jesus Christ and begins to consider those things which have nothing to do with His will or obedience to the same, the oppressing storms of Satan’s stress, anxiety, doubt, and fear will cause them to sink into the oceans of unbelief.</w:t>
      </w:r>
    </w:p>
    <w:p w14:paraId="6E9123B0" w14:textId="77777777" w:rsidR="00292438" w:rsidRDefault="00292438" w:rsidP="00292438">
      <w:r>
        <w:t>Here's another example of a huge, complicated thing that is actually really simple. Christian marriage. I’m not talking about the relationship, but the marriage itself. How many of you were blessed with a tremendous sense of peace when you first learned that all the pomp and circumstance associated with weddings is not in keeping with what’s written in God’s Word? Didn’t it feel like a massive weight had been lifted off you? When the Lord set you free from the heavy weights of stress, anxiety, and confusion, it was like you could actually feel that weight coming off of you! The heavy and burdensome shackles had been removed by the grace of our Lord.</w:t>
      </w:r>
    </w:p>
    <w:p w14:paraId="5112F678" w14:textId="77777777" w:rsidR="00292438" w:rsidRDefault="00292438" w:rsidP="00292438">
      <w:r>
        <w:t xml:space="preserve">And guess what … all those blessings came because you chose rather to </w:t>
      </w:r>
      <w:r w:rsidRPr="009D2E4F">
        <w:rPr>
          <w:b/>
          <w:bCs/>
          <w:u w:val="single"/>
        </w:rPr>
        <w:t>accept</w:t>
      </w:r>
      <w:r>
        <w:t xml:space="preserve"> the </w:t>
      </w:r>
      <w:r w:rsidRPr="009D2E4F">
        <w:rPr>
          <w:b/>
          <w:bCs/>
          <w:u w:val="single"/>
        </w:rPr>
        <w:t>simplicity</w:t>
      </w:r>
      <w:r>
        <w:t xml:space="preserve"> of faith in Jesus Christ instead of bowing to the fears and manmade traditions of the enemy. This applies to everything in life! Coming to terms with, and accepting, the Lord’s will, always leads to a sense of utter freedom. As He sets us free from the bonds of confusion, doubt, and fear, He will, in their place, bless us all with the abundance of His peace.</w:t>
      </w:r>
    </w:p>
    <w:p w14:paraId="5F864A36" w14:textId="77777777" w:rsidR="00292438" w:rsidRDefault="00292438" w:rsidP="00292438"/>
    <w:p w14:paraId="3DD9D3AE" w14:textId="77777777" w:rsidR="00292438" w:rsidRPr="00371FB0" w:rsidRDefault="00292438" w:rsidP="00292438">
      <w:pPr>
        <w:rPr>
          <w:i/>
          <w:iCs/>
        </w:rPr>
      </w:pPr>
      <w:r w:rsidRPr="00371FB0">
        <w:rPr>
          <w:i/>
          <w:iCs/>
          <w:color w:val="FF0000"/>
        </w:rPr>
        <w:lastRenderedPageBreak/>
        <w:t xml:space="preserve">1 Timothy 6:20-21 </w:t>
      </w:r>
      <w:r w:rsidRPr="00371FB0">
        <w:rPr>
          <w:i/>
          <w:iCs/>
        </w:rPr>
        <w:t xml:space="preserve">“O Timothy, </w:t>
      </w:r>
      <w:r w:rsidRPr="00371FB0">
        <w:rPr>
          <w:b/>
          <w:bCs/>
          <w:i/>
          <w:iCs/>
          <w:u w:val="single"/>
        </w:rPr>
        <w:t>keep that which is committed to thy trust, avoiding profane and vain babblings</w:t>
      </w:r>
      <w:r w:rsidRPr="00371FB0">
        <w:rPr>
          <w:i/>
          <w:iCs/>
        </w:rPr>
        <w:t xml:space="preserve">, and oppositions of science falsely so called: </w:t>
      </w:r>
      <w:r w:rsidRPr="00371FB0">
        <w:rPr>
          <w:b/>
          <w:bCs/>
          <w:i/>
          <w:iCs/>
          <w:u w:val="single"/>
        </w:rPr>
        <w:t>Which some professing have erred concerning the faith</w:t>
      </w:r>
      <w:r w:rsidRPr="00371FB0">
        <w:rPr>
          <w:i/>
          <w:iCs/>
        </w:rPr>
        <w:t>. Grace be with thee. Amen.”</w:t>
      </w:r>
    </w:p>
    <w:p w14:paraId="689AA0C9" w14:textId="77777777" w:rsidR="00292438" w:rsidRDefault="00292438" w:rsidP="00292438">
      <w:r>
        <w:t>Avoid the overcomplicated babblings of people, especially from the “</w:t>
      </w:r>
      <w:r w:rsidRPr="009D6585">
        <w:rPr>
          <w:i/>
          <w:iCs/>
        </w:rPr>
        <w:t>educated</w:t>
      </w:r>
      <w:r>
        <w:t>”. Avoid the things which are called “</w:t>
      </w:r>
      <w:r w:rsidRPr="009D6585">
        <w:rPr>
          <w:i/>
          <w:iCs/>
        </w:rPr>
        <w:t>science</w:t>
      </w:r>
      <w:r>
        <w:t>” and stick to the reality of God’s wisdom. In any case, real science, undiluted by the corrupting influences of man’s devices, only serves to confirm the Word of God is true. Like in the case of Biblical Creation.</w:t>
      </w:r>
    </w:p>
    <w:p w14:paraId="0F17326A" w14:textId="77777777" w:rsidR="00292438" w:rsidRDefault="00292438" w:rsidP="00292438">
      <w:r>
        <w:t>Really, do your best to avoid conversations that are of no worth, most especially on Sabbath. At least try to redirect the conversation. The closer that someone walks with Christ, the more the conversations of the world just seem so boring and unfruitful. The conversations we have are filled with depth, purpose, and praise. We contemplate the Word of God, the creation of the universe, the mysteries of salvation, the accomplishments of Jesus Christ, and the fulfillment of prophecy. At the same time, the world talks about celebrity relationships, tasty coffee, the next trend, movies, or some other mundane and ultimately worthless thing. That’s why Christians can’t be friends with the world … we have nothing in common with them.</w:t>
      </w:r>
    </w:p>
    <w:p w14:paraId="07F5B57F" w14:textId="77777777" w:rsidR="00292438" w:rsidRDefault="00292438" w:rsidP="00292438">
      <w:r>
        <w:t>Moreover, the children of God have little in common with modern Christianity. Keep in mind, the term “</w:t>
      </w:r>
      <w:r w:rsidRPr="00CC31B9">
        <w:rPr>
          <w:i/>
          <w:iCs/>
        </w:rPr>
        <w:t>modern Christianity</w:t>
      </w:r>
      <w:r>
        <w:t>” is just another way of saying “</w:t>
      </w:r>
      <w:r w:rsidRPr="00CC31B9">
        <w:rPr>
          <w:i/>
          <w:iCs/>
        </w:rPr>
        <w:t>old time Paganism</w:t>
      </w:r>
      <w:r>
        <w:t>”. And unfortunately, the 9</w:t>
      </w:r>
      <w:r w:rsidRPr="00903CB8">
        <w:rPr>
          <w:vertAlign w:val="superscript"/>
        </w:rPr>
        <w:t>th</w:t>
      </w:r>
      <w:r>
        <w:t xml:space="preserve"> hour apostate SDA church is the latest victim of modern Christianity. But when testing the waters of whether a ministry, church, or pastor is worth listening to, the Lord has shown me three primary signs to focus upon. If a ministry, church, or pastor fulfills any of these three, then they are not worth listening to.</w:t>
      </w:r>
    </w:p>
    <w:p w14:paraId="78408A52" w14:textId="77777777" w:rsidR="00292438" w:rsidRDefault="00292438" w:rsidP="00292438">
      <w:pPr>
        <w:pStyle w:val="ListParagraph"/>
        <w:numPr>
          <w:ilvl w:val="0"/>
          <w:numId w:val="1"/>
        </w:numPr>
      </w:pPr>
      <w:r>
        <w:t>Do they keep the Roman false Sabbath of Sunday?</w:t>
      </w:r>
    </w:p>
    <w:p w14:paraId="5F076D0A" w14:textId="77777777" w:rsidR="00292438" w:rsidRDefault="00292438" w:rsidP="00292438">
      <w:pPr>
        <w:pStyle w:val="ListParagraph"/>
        <w:numPr>
          <w:ilvl w:val="0"/>
          <w:numId w:val="1"/>
        </w:numPr>
      </w:pPr>
      <w:r>
        <w:t>Do they have a 501c3?</w:t>
      </w:r>
    </w:p>
    <w:p w14:paraId="3AEEFF36" w14:textId="77777777" w:rsidR="00292438" w:rsidRDefault="00292438" w:rsidP="00292438">
      <w:pPr>
        <w:pStyle w:val="ListParagraph"/>
        <w:numPr>
          <w:ilvl w:val="0"/>
          <w:numId w:val="1"/>
        </w:numPr>
      </w:pPr>
      <w:r>
        <w:t>Do they keep worldly traditions such as xmas and Easter?</w:t>
      </w:r>
    </w:p>
    <w:p w14:paraId="7DC187A4" w14:textId="77777777" w:rsidR="00292438" w:rsidRDefault="00292438" w:rsidP="00292438">
      <w:r>
        <w:t>There are a LOT more signs, but these are the top three. It is impossible to know the truth of God’s Word if these unrighteous fruits exist in a ministry, pastor, or church. Only the Lord opens the understanding of His people. Simply put, He does not reward disobedience.</w:t>
      </w:r>
    </w:p>
    <w:p w14:paraId="047D944B" w14:textId="77777777" w:rsidR="00292438" w:rsidRDefault="00292438" w:rsidP="00292438">
      <w:r>
        <w:t>It’s really simple. No matter how convincing the man’s words may sound, if he has open and obvious unrighteous fruits, don’t listen to him. Satan is not opposed to using the truth of Scripture to push forward his goals of corrupting the heart. Now obviously, he will use twisted interpretations of Scripture, but he will use Scripture, nonetheless. I mean, he was foolish enough to think he could actually tempt our Saviour away from His righteous path … and if he tried to use the Bible against our Lord, he will most certainly use it against us.</w:t>
      </w:r>
    </w:p>
    <w:p w14:paraId="60AEC282" w14:textId="77777777" w:rsidR="00292438" w:rsidRDefault="00292438" w:rsidP="00292438">
      <w:r>
        <w:t>Just to give you an idea of how this works, here is how the Lord has led me. Over the years, many people have asked me about many pastors, churches, ministries, YouTube channels, etc. Most of the time, someone sends me an email with a link to one of these places. Before ever examining their messages, the Lord taught me to first examine their fruits. If they are Sunday keepers, or have a 501c3, or keep the traditions of man … I’m not wasting my time with them. There is no need to examine their messages because their disobedience says all I need to know. The Bible already says that the disobedient have kept themselves from understanding, wisdom, and knowledge because they don’t properly reverence our Father.</w:t>
      </w:r>
    </w:p>
    <w:p w14:paraId="2B68D716" w14:textId="77777777" w:rsidR="00292438" w:rsidRDefault="00292438" w:rsidP="00292438">
      <w:r>
        <w:lastRenderedPageBreak/>
        <w:t>Moreover, I’m not going to put myself into a position of destroying my own faith or prayer life by allowing the words of the disobedient to enter my ears by listening to their sermons or studies. All I need is to accept and believe the Word of God. There is no need to spend time looking into the bark or height of the tree, the number of its leaves, or the beauty of its fruit when the Lord has already revealed that fruit to be corrupted on the inside. Remember Eve?</w:t>
      </w:r>
    </w:p>
    <w:p w14:paraId="70102302" w14:textId="77777777" w:rsidR="00292438" w:rsidRDefault="00292438" w:rsidP="00292438"/>
    <w:p w14:paraId="361BF086" w14:textId="77777777" w:rsidR="00292438" w:rsidRPr="00371FB0" w:rsidRDefault="00292438" w:rsidP="00292438">
      <w:pPr>
        <w:rPr>
          <w:i/>
          <w:iCs/>
        </w:rPr>
      </w:pPr>
      <w:r w:rsidRPr="00371FB0">
        <w:rPr>
          <w:i/>
          <w:iCs/>
          <w:color w:val="FF0000"/>
        </w:rPr>
        <w:t xml:space="preserve">Colossians 2:8 </w:t>
      </w:r>
      <w:r w:rsidRPr="00371FB0">
        <w:rPr>
          <w:i/>
          <w:iCs/>
        </w:rPr>
        <w:t>“</w:t>
      </w:r>
      <w:r w:rsidRPr="00371FB0">
        <w:rPr>
          <w:b/>
          <w:bCs/>
          <w:i/>
          <w:iCs/>
          <w:u w:val="single"/>
          <w:lang w:eastAsia="x-none"/>
        </w:rPr>
        <w:t>Beware lest any man spoil you through philosophy and vain deceit</w:t>
      </w:r>
      <w:r w:rsidRPr="00371FB0">
        <w:rPr>
          <w:i/>
          <w:iCs/>
          <w:lang w:eastAsia="x-none"/>
        </w:rPr>
        <w:t>, after the tradition of men, after the rudiments of the world, and not after Christ.”</w:t>
      </w:r>
    </w:p>
    <w:p w14:paraId="68E714A0" w14:textId="77777777" w:rsidR="00292438" w:rsidRDefault="00292438" w:rsidP="00292438">
      <w:r>
        <w:t xml:space="preserve">Philosophical belief systems tend to be believed because someone smart or respected either </w:t>
      </w:r>
      <w:proofErr w:type="gramStart"/>
      <w:r>
        <w:t>spoke</w:t>
      </w:r>
      <w:proofErr w:type="gramEnd"/>
      <w:r>
        <w:t xml:space="preserve"> them or believed them. However, they also tend to be deceptive and take people away from the simplicity of Christ.</w:t>
      </w:r>
    </w:p>
    <w:p w14:paraId="040F3710" w14:textId="77777777" w:rsidR="00292438" w:rsidRDefault="00292438" w:rsidP="00292438">
      <w:r>
        <w:t xml:space="preserve">Take Pragmatism for example. </w:t>
      </w:r>
      <w:r w:rsidRPr="0023357B">
        <w:t xml:space="preserve">Pragmatism is a philosophical tradition that considers words and thought as tools and instruments for prediction, problem solving, and action, and rejects the idea that the function of thought is to describe, represent, or mirror reality. Pragmatists contend that most philosophical topics—such as the nature of knowledge, language, concepts, meaning, belief, and science—are all best viewed in terms of their </w:t>
      </w:r>
      <w:r w:rsidRPr="00D945C4">
        <w:rPr>
          <w:b/>
          <w:bCs/>
          <w:u w:val="single"/>
        </w:rPr>
        <w:t>practical uses and successes</w:t>
      </w:r>
      <w:r w:rsidRPr="0023357B">
        <w:t>.</w:t>
      </w:r>
    </w:p>
    <w:p w14:paraId="56C01ABB" w14:textId="77777777" w:rsidR="00292438" w:rsidRDefault="00292438" w:rsidP="00292438">
      <w:r>
        <w:t xml:space="preserve">The dictionary says the following about Pragmatism: </w:t>
      </w:r>
      <w:r w:rsidRPr="0023357B">
        <w:t xml:space="preserve">a </w:t>
      </w:r>
      <w:r w:rsidRPr="00D945C4">
        <w:rPr>
          <w:b/>
          <w:bCs/>
          <w:u w:val="single"/>
        </w:rPr>
        <w:t>practical approach to problems and affairs</w:t>
      </w:r>
      <w:r>
        <w:t>. A</w:t>
      </w:r>
      <w:r w:rsidRPr="0023357B">
        <w:t xml:space="preserve">n American movement in philosophy founded by C. S. Peirce and William James and marked by the doctrines that the meaning of conceptions is to be sought in their </w:t>
      </w:r>
      <w:r w:rsidRPr="00D945C4">
        <w:rPr>
          <w:b/>
          <w:bCs/>
          <w:u w:val="single"/>
        </w:rPr>
        <w:t>practical bearings</w:t>
      </w:r>
      <w:r w:rsidRPr="0023357B">
        <w:t xml:space="preserve">, that the function of thought is to guide action, and that </w:t>
      </w:r>
      <w:r w:rsidRPr="00D945C4">
        <w:rPr>
          <w:b/>
          <w:bCs/>
          <w:u w:val="single"/>
        </w:rPr>
        <w:t>truth is preeminently to be tested by the practical consequences of belief</w:t>
      </w:r>
      <w:r>
        <w:t>.</w:t>
      </w:r>
    </w:p>
    <w:p w14:paraId="22CE616F" w14:textId="77777777" w:rsidR="00292438" w:rsidRDefault="00292438" w:rsidP="00292438">
      <w:r>
        <w:t>Simply stated, Pragmatism is the philosophical belief that if something works, then it is true. And if it doesn’t work, it isn’t true. Basically, the Pragmatist believes that if the consequences of a decision are beneficial, then that decision is right. And if the consequences of a decision are not beneficial, then that decision is wrong. There is Biblical precedent that Pragmatism is a failure and should not be part of the Christian thinking process.</w:t>
      </w:r>
    </w:p>
    <w:p w14:paraId="627CAF92" w14:textId="77777777" w:rsidR="00292438" w:rsidRPr="00371FB0" w:rsidRDefault="00292438" w:rsidP="00292438">
      <w:pPr>
        <w:rPr>
          <w:i/>
          <w:iCs/>
        </w:rPr>
      </w:pPr>
      <w:r w:rsidRPr="00371FB0">
        <w:rPr>
          <w:i/>
          <w:iCs/>
          <w:color w:val="FF0000"/>
        </w:rPr>
        <w:t xml:space="preserve">Genesis 13:9-11 </w:t>
      </w:r>
      <w:r w:rsidRPr="00371FB0">
        <w:rPr>
          <w:i/>
          <w:iCs/>
        </w:rPr>
        <w:t xml:space="preserve">“Is not the whole land before thee? separate thyself, I pray thee, from me: if thou wilt take the left hand, then I will go to the right; or if thou depart to the right hand, then I will go to the left. And </w:t>
      </w:r>
      <w:r w:rsidRPr="00371FB0">
        <w:rPr>
          <w:b/>
          <w:bCs/>
          <w:i/>
          <w:iCs/>
          <w:u w:val="single"/>
        </w:rPr>
        <w:t>Lot lifted up his eyes</w:t>
      </w:r>
      <w:r w:rsidRPr="00371FB0">
        <w:rPr>
          <w:i/>
          <w:iCs/>
        </w:rPr>
        <w:t xml:space="preserve">, and </w:t>
      </w:r>
      <w:r w:rsidRPr="00371FB0">
        <w:rPr>
          <w:b/>
          <w:bCs/>
          <w:i/>
          <w:iCs/>
          <w:u w:val="single"/>
        </w:rPr>
        <w:t xml:space="preserve">beheld all the plain of Jordan, that it was well watered </w:t>
      </w:r>
      <w:proofErr w:type="spellStart"/>
      <w:r w:rsidRPr="00371FB0">
        <w:rPr>
          <w:b/>
          <w:bCs/>
          <w:i/>
          <w:iCs/>
          <w:u w:val="single"/>
        </w:rPr>
        <w:t>every where</w:t>
      </w:r>
      <w:proofErr w:type="spellEnd"/>
      <w:r w:rsidRPr="00371FB0">
        <w:rPr>
          <w:i/>
          <w:iCs/>
        </w:rPr>
        <w:t xml:space="preserve">, before the LORD destroyed Sodom and Gomorrah, even as the garden of the LORD, like the land of Egypt, as thou comest unto Zoar. Then </w:t>
      </w:r>
      <w:r w:rsidRPr="00371FB0">
        <w:rPr>
          <w:b/>
          <w:bCs/>
          <w:i/>
          <w:iCs/>
          <w:u w:val="single"/>
        </w:rPr>
        <w:t>Lot chose him all the plain of Jordan</w:t>
      </w:r>
      <w:r w:rsidRPr="00371FB0">
        <w:rPr>
          <w:i/>
          <w:iCs/>
        </w:rPr>
        <w:t>; and Lot journeyed east: and they separated themselves the one from the other.”</w:t>
      </w:r>
    </w:p>
    <w:p w14:paraId="6468627B" w14:textId="77777777" w:rsidR="00292438" w:rsidRDefault="00292438" w:rsidP="00292438">
      <w:r>
        <w:t xml:space="preserve">Lot took a pragmatic approach when he chose the plains of Jordan. He saw that those </w:t>
      </w:r>
      <w:proofErr w:type="spellStart"/>
      <w:r>
        <w:t>plains</w:t>
      </w:r>
      <w:proofErr w:type="spellEnd"/>
      <w:r>
        <w:t xml:space="preserve"> were well watered and grew much grass for his cattle. Afterall, the whole reason for Abraham and Lot separating is because their herds were so large that fighting started to happen between their herdmen.</w:t>
      </w:r>
    </w:p>
    <w:p w14:paraId="1396FED9" w14:textId="77777777" w:rsidR="00292438" w:rsidRPr="00371FB0" w:rsidRDefault="00292438" w:rsidP="00292438">
      <w:pPr>
        <w:rPr>
          <w:i/>
          <w:iCs/>
        </w:rPr>
      </w:pPr>
      <w:r w:rsidRPr="00371FB0">
        <w:rPr>
          <w:i/>
          <w:iCs/>
          <w:color w:val="FF0000"/>
        </w:rPr>
        <w:t xml:space="preserve">Genesis 13:5-8 </w:t>
      </w:r>
      <w:r w:rsidRPr="00371FB0">
        <w:rPr>
          <w:i/>
          <w:iCs/>
        </w:rPr>
        <w:t xml:space="preserve">“And </w:t>
      </w:r>
      <w:r w:rsidRPr="00371FB0">
        <w:rPr>
          <w:b/>
          <w:bCs/>
          <w:i/>
          <w:iCs/>
          <w:u w:val="single"/>
        </w:rPr>
        <w:t xml:space="preserve">Lot </w:t>
      </w:r>
      <w:r w:rsidRPr="00371FB0">
        <w:rPr>
          <w:i/>
          <w:iCs/>
        </w:rPr>
        <w:t xml:space="preserve">also, which went with Abram, </w:t>
      </w:r>
      <w:r w:rsidRPr="00371FB0">
        <w:rPr>
          <w:b/>
          <w:bCs/>
          <w:i/>
          <w:iCs/>
          <w:u w:val="single"/>
        </w:rPr>
        <w:t>had flocks, and herds, and tents</w:t>
      </w:r>
      <w:r w:rsidRPr="00371FB0">
        <w:rPr>
          <w:i/>
          <w:iCs/>
        </w:rPr>
        <w:t xml:space="preserve">. And </w:t>
      </w:r>
      <w:r w:rsidRPr="00371FB0">
        <w:rPr>
          <w:b/>
          <w:bCs/>
          <w:i/>
          <w:iCs/>
          <w:u w:val="single"/>
        </w:rPr>
        <w:t>the land was not able to bear them, that they might dwell together</w:t>
      </w:r>
      <w:r w:rsidRPr="00371FB0">
        <w:rPr>
          <w:i/>
          <w:iCs/>
        </w:rPr>
        <w:t xml:space="preserve">: for </w:t>
      </w:r>
      <w:r w:rsidRPr="00371FB0">
        <w:rPr>
          <w:b/>
          <w:bCs/>
          <w:i/>
          <w:iCs/>
          <w:u w:val="single"/>
        </w:rPr>
        <w:t>their substance was great</w:t>
      </w:r>
      <w:r w:rsidRPr="00371FB0">
        <w:rPr>
          <w:i/>
          <w:iCs/>
        </w:rPr>
        <w:t xml:space="preserve">, </w:t>
      </w:r>
      <w:r w:rsidRPr="00371FB0">
        <w:rPr>
          <w:b/>
          <w:bCs/>
          <w:i/>
          <w:iCs/>
          <w:u w:val="single"/>
        </w:rPr>
        <w:t>so that they could not dwell together</w:t>
      </w:r>
      <w:r w:rsidRPr="00371FB0">
        <w:rPr>
          <w:i/>
          <w:iCs/>
        </w:rPr>
        <w:t xml:space="preserve">. And </w:t>
      </w:r>
      <w:r w:rsidRPr="00371FB0">
        <w:rPr>
          <w:b/>
          <w:bCs/>
          <w:i/>
          <w:iCs/>
          <w:u w:val="single"/>
        </w:rPr>
        <w:t>there was a strife between the herdmen of Abram's cattle and the herdmen of Lot's cattle</w:t>
      </w:r>
      <w:r w:rsidRPr="00371FB0">
        <w:rPr>
          <w:i/>
          <w:iCs/>
        </w:rPr>
        <w:t xml:space="preserve">: and the Canaanite and the Perizzite dwelled then in the land. And </w:t>
      </w:r>
      <w:r w:rsidRPr="00371FB0">
        <w:rPr>
          <w:b/>
          <w:bCs/>
          <w:i/>
          <w:iCs/>
          <w:u w:val="single"/>
        </w:rPr>
        <w:t xml:space="preserve">Abram said </w:t>
      </w:r>
      <w:r w:rsidRPr="00371FB0">
        <w:rPr>
          <w:i/>
          <w:iCs/>
        </w:rPr>
        <w:lastRenderedPageBreak/>
        <w:t xml:space="preserve">unto Lot, </w:t>
      </w:r>
      <w:r w:rsidRPr="00371FB0">
        <w:rPr>
          <w:b/>
          <w:bCs/>
          <w:i/>
          <w:iCs/>
          <w:u w:val="single"/>
        </w:rPr>
        <w:t>Let there be no strife</w:t>
      </w:r>
      <w:r w:rsidRPr="00371FB0">
        <w:rPr>
          <w:i/>
          <w:iCs/>
        </w:rPr>
        <w:t xml:space="preserve">, I pray thee, </w:t>
      </w:r>
      <w:r w:rsidRPr="00371FB0">
        <w:rPr>
          <w:b/>
          <w:bCs/>
          <w:i/>
          <w:iCs/>
          <w:u w:val="single"/>
        </w:rPr>
        <w:t>between me and thee, and between my herdmen and thy herdmen</w:t>
      </w:r>
      <w:r w:rsidRPr="00371FB0">
        <w:rPr>
          <w:i/>
          <w:iCs/>
        </w:rPr>
        <w:t>; for we be brethren.”</w:t>
      </w:r>
    </w:p>
    <w:p w14:paraId="22BB8F78" w14:textId="77777777" w:rsidR="00292438" w:rsidRDefault="00292438" w:rsidP="00292438">
      <w:r>
        <w:t>To keep from fighting taking place</w:t>
      </w:r>
      <w:r w:rsidRPr="005060F8">
        <w:t xml:space="preserve"> </w:t>
      </w:r>
      <w:r>
        <w:t>anymore, Abraham said they need to part ways. While Lot took a pragmatic approach when deciding which direction to go, Abraham was a man of prayer who was devoted to serving the will of God and would go wherever he was told because he had faith that wherever the Lord directed him, He would provide everything needed.</w:t>
      </w:r>
    </w:p>
    <w:p w14:paraId="107BB0C2" w14:textId="77777777" w:rsidR="00292438" w:rsidRPr="00371FB0" w:rsidRDefault="00292438" w:rsidP="00292438">
      <w:pPr>
        <w:rPr>
          <w:i/>
          <w:iCs/>
          <w:lang w:eastAsia="x-none"/>
        </w:rPr>
      </w:pPr>
      <w:r w:rsidRPr="00371FB0">
        <w:rPr>
          <w:i/>
          <w:iCs/>
          <w:color w:val="FF0000"/>
        </w:rPr>
        <w:t xml:space="preserve">Genesis 13:4 </w:t>
      </w:r>
      <w:r w:rsidRPr="00371FB0">
        <w:rPr>
          <w:i/>
          <w:iCs/>
        </w:rPr>
        <w:t>“</w:t>
      </w:r>
      <w:r w:rsidRPr="00371FB0">
        <w:rPr>
          <w:i/>
          <w:iCs/>
          <w:lang w:eastAsia="x-none"/>
        </w:rPr>
        <w:t xml:space="preserve">Unto the place of the altar, which he had made there at the first: and </w:t>
      </w:r>
      <w:r w:rsidRPr="00371FB0">
        <w:rPr>
          <w:b/>
          <w:bCs/>
          <w:i/>
          <w:iCs/>
          <w:u w:val="single"/>
          <w:lang w:eastAsia="x-none"/>
        </w:rPr>
        <w:t>there Abram called on the name of the LORD</w:t>
      </w:r>
      <w:r w:rsidRPr="00371FB0">
        <w:rPr>
          <w:i/>
          <w:iCs/>
          <w:lang w:eastAsia="x-none"/>
        </w:rPr>
        <w:t>.”</w:t>
      </w:r>
    </w:p>
    <w:p w14:paraId="7438C4DC" w14:textId="77777777" w:rsidR="00292438" w:rsidRDefault="00292438" w:rsidP="00292438">
      <w:pPr>
        <w:rPr>
          <w:lang w:eastAsia="x-none"/>
        </w:rPr>
      </w:pPr>
      <w:r>
        <w:rPr>
          <w:lang w:eastAsia="x-none"/>
        </w:rPr>
        <w:t>Abraham didn’t need to rely on his eyes to tell him where to go. Nor did he need to consider if his cattle would be fed and watered. All he needed was to understand the Lord’s will and obey it without questioning, doubt, or fear. Because he desired to serve the Lord, Abraham and all his substance were preserved, while Lot lost everything including his mental and emotional stability.</w:t>
      </w:r>
    </w:p>
    <w:p w14:paraId="40E52994" w14:textId="77777777" w:rsidR="00292438" w:rsidRPr="00371FB0" w:rsidRDefault="00292438" w:rsidP="00292438">
      <w:pPr>
        <w:rPr>
          <w:i/>
          <w:iCs/>
          <w:lang w:eastAsia="x-none"/>
        </w:rPr>
      </w:pPr>
      <w:r w:rsidRPr="00371FB0">
        <w:rPr>
          <w:i/>
          <w:iCs/>
          <w:color w:val="FF0000"/>
          <w:lang w:eastAsia="x-none"/>
        </w:rPr>
        <w:t xml:space="preserve">2 Peter 2:7-8 </w:t>
      </w:r>
      <w:r w:rsidRPr="00371FB0">
        <w:rPr>
          <w:i/>
          <w:iCs/>
          <w:lang w:eastAsia="x-none"/>
        </w:rPr>
        <w:t xml:space="preserve">“And delivered just </w:t>
      </w:r>
      <w:r w:rsidRPr="00371FB0">
        <w:rPr>
          <w:b/>
          <w:bCs/>
          <w:i/>
          <w:iCs/>
          <w:u w:val="single"/>
          <w:lang w:eastAsia="x-none"/>
        </w:rPr>
        <w:t>Lot</w:t>
      </w:r>
      <w:r w:rsidRPr="00371FB0">
        <w:rPr>
          <w:i/>
          <w:iCs/>
          <w:lang w:eastAsia="x-none"/>
        </w:rPr>
        <w:t xml:space="preserve">, </w:t>
      </w:r>
      <w:r w:rsidRPr="00371FB0">
        <w:rPr>
          <w:b/>
          <w:bCs/>
          <w:i/>
          <w:iCs/>
          <w:u w:val="single"/>
          <w:lang w:eastAsia="x-none"/>
        </w:rPr>
        <w:t>vexed with the filthy conversation of the wicked</w:t>
      </w:r>
      <w:r w:rsidRPr="00371FB0">
        <w:rPr>
          <w:i/>
          <w:iCs/>
          <w:lang w:eastAsia="x-none"/>
        </w:rPr>
        <w:t xml:space="preserve">: (For that righteous man dwelling among them, in seeing and hearing, </w:t>
      </w:r>
      <w:r w:rsidRPr="00371FB0">
        <w:rPr>
          <w:b/>
          <w:bCs/>
          <w:i/>
          <w:iCs/>
          <w:u w:val="single"/>
          <w:lang w:eastAsia="x-none"/>
        </w:rPr>
        <w:t>vexed his righteous soul from day to day with their unlawful deeds</w:t>
      </w:r>
      <w:r w:rsidRPr="00371FB0">
        <w:rPr>
          <w:i/>
          <w:iCs/>
          <w:lang w:eastAsia="x-none"/>
        </w:rPr>
        <w:t>;)”</w:t>
      </w:r>
    </w:p>
    <w:p w14:paraId="3278DDC5" w14:textId="77777777" w:rsidR="00292438" w:rsidRDefault="00292438" w:rsidP="00292438">
      <w:pPr>
        <w:rPr>
          <w:lang w:eastAsia="x-none"/>
        </w:rPr>
      </w:pPr>
      <w:r>
        <w:rPr>
          <w:lang w:eastAsia="x-none"/>
        </w:rPr>
        <w:t>To be vexed means to be filled with confusion. It means to suffer through grievous pains of body or mind. To be vexed means to be tortured and tormented. A good analogy when trying to understand what being vexed means is picturing sailors at sea who are struggling against a head wind.</w:t>
      </w:r>
    </w:p>
    <w:p w14:paraId="61E0A196" w14:textId="77777777" w:rsidR="00292438" w:rsidRDefault="00292438" w:rsidP="00292438">
      <w:pPr>
        <w:rPr>
          <w:lang w:eastAsia="x-none"/>
        </w:rPr>
      </w:pPr>
      <w:r>
        <w:rPr>
          <w:lang w:eastAsia="x-none"/>
        </w:rPr>
        <w:t xml:space="preserve">Have you ever struggled when trying to </w:t>
      </w:r>
      <w:proofErr w:type="gramStart"/>
      <w:r>
        <w:rPr>
          <w:lang w:eastAsia="x-none"/>
        </w:rPr>
        <w:t>make a decision</w:t>
      </w:r>
      <w:proofErr w:type="gramEnd"/>
      <w:r>
        <w:rPr>
          <w:lang w:eastAsia="x-none"/>
        </w:rPr>
        <w:t>? Have you wrestled with the Lord, trying to understand what direction to go? Have you ever been stuck due to the fear, doubt, and confusion Satan placed in you?</w:t>
      </w:r>
    </w:p>
    <w:p w14:paraId="01A3DB3A" w14:textId="77777777" w:rsidR="00292438" w:rsidRDefault="00292438" w:rsidP="00292438">
      <w:pPr>
        <w:rPr>
          <w:lang w:eastAsia="x-none"/>
        </w:rPr>
      </w:pPr>
      <w:r>
        <w:rPr>
          <w:lang w:eastAsia="x-none"/>
        </w:rPr>
        <w:t>Is it not written that to love the Lord is to obey Him? Is it not also written that fear is from the enemy and not from God? Moreover, is it not also written that our God is not the author of confusion? Just a few moments ago, we learned that to be vexed means to be tortured and tormented.</w:t>
      </w:r>
    </w:p>
    <w:p w14:paraId="061DEA7C" w14:textId="77777777" w:rsidR="00292438" w:rsidRPr="00371FB0" w:rsidRDefault="00292438" w:rsidP="00292438">
      <w:pPr>
        <w:rPr>
          <w:i/>
          <w:iCs/>
          <w:lang w:eastAsia="x-none"/>
        </w:rPr>
      </w:pPr>
      <w:r w:rsidRPr="00371FB0">
        <w:rPr>
          <w:i/>
          <w:iCs/>
          <w:color w:val="FF0000"/>
          <w:lang w:eastAsia="x-none"/>
        </w:rPr>
        <w:t xml:space="preserve">1 John 4:18 </w:t>
      </w:r>
      <w:r w:rsidRPr="00371FB0">
        <w:rPr>
          <w:i/>
          <w:iCs/>
          <w:lang w:eastAsia="x-none"/>
        </w:rPr>
        <w:t xml:space="preserve">“There is no fear in love; but perfect love casteth out fear: because </w:t>
      </w:r>
      <w:r w:rsidRPr="00371FB0">
        <w:rPr>
          <w:b/>
          <w:bCs/>
          <w:i/>
          <w:iCs/>
          <w:u w:val="single"/>
          <w:lang w:eastAsia="x-none"/>
        </w:rPr>
        <w:t>fear hath torment</w:t>
      </w:r>
      <w:r w:rsidRPr="00371FB0">
        <w:rPr>
          <w:i/>
          <w:iCs/>
          <w:lang w:eastAsia="x-none"/>
        </w:rPr>
        <w:t>. He that feareth is not made perfect in love.”</w:t>
      </w:r>
    </w:p>
    <w:p w14:paraId="44B9432E" w14:textId="77777777" w:rsidR="00292438" w:rsidRDefault="00292438" w:rsidP="00292438">
      <w:pPr>
        <w:rPr>
          <w:lang w:eastAsia="x-none"/>
        </w:rPr>
      </w:pPr>
      <w:r>
        <w:rPr>
          <w:lang w:eastAsia="x-none"/>
        </w:rPr>
        <w:t>Abraham was filled with peace because he trusted in the Lord’s guidance. He loved the Lord and proved his love by obeying Him. Beware of false peace though. The enemy has no problem bringing a fake sense of peace when a disobedient and unrighteous decision is made. This is why, when our Father is so gracious as to bring confirmations of His will to our attention, it is our duty to trust and obey. We ought to do nothing else but boldly declare, “</w:t>
      </w:r>
      <w:r w:rsidRPr="00850506">
        <w:rPr>
          <w:i/>
          <w:iCs/>
          <w:lang w:eastAsia="x-none"/>
        </w:rPr>
        <w:t>Thy will be done</w:t>
      </w:r>
      <w:r>
        <w:rPr>
          <w:lang w:eastAsia="x-none"/>
        </w:rPr>
        <w:t>”.</w:t>
      </w:r>
    </w:p>
    <w:p w14:paraId="12532086" w14:textId="77777777" w:rsidR="00292438" w:rsidRDefault="00292438" w:rsidP="00292438">
      <w:pPr>
        <w:rPr>
          <w:lang w:eastAsia="x-none"/>
        </w:rPr>
      </w:pPr>
      <w:r>
        <w:rPr>
          <w:lang w:eastAsia="x-none"/>
        </w:rPr>
        <w:t>Lot was a righteous man as the Scriptures declare. But because he took a Pragmatic approach when deciding where to go, he fell into the torment of the enemy. As a result, he was vexed, filled with fear, doubt, and confusion. This all began because Lot chose to, quite literally, walk by sight.</w:t>
      </w:r>
    </w:p>
    <w:p w14:paraId="1A1382FB" w14:textId="77777777" w:rsidR="00292438" w:rsidRPr="00371FB0" w:rsidRDefault="00292438" w:rsidP="00292438">
      <w:pPr>
        <w:rPr>
          <w:i/>
          <w:iCs/>
          <w:lang w:eastAsia="x-none"/>
        </w:rPr>
      </w:pPr>
      <w:r w:rsidRPr="00371FB0">
        <w:rPr>
          <w:i/>
          <w:iCs/>
          <w:color w:val="FF0000"/>
          <w:lang w:eastAsia="x-none"/>
        </w:rPr>
        <w:t>2 Corinthians 5:7</w:t>
      </w:r>
      <w:r w:rsidRPr="00371FB0">
        <w:rPr>
          <w:i/>
          <w:iCs/>
          <w:lang w:eastAsia="x-none"/>
        </w:rPr>
        <w:t xml:space="preserve"> “(For we walk by faith, not by sight:)”</w:t>
      </w:r>
    </w:p>
    <w:p w14:paraId="7994A9E7" w14:textId="77777777" w:rsidR="00292438" w:rsidRDefault="00292438" w:rsidP="00292438">
      <w:pPr>
        <w:rPr>
          <w:lang w:eastAsia="x-none"/>
        </w:rPr>
      </w:pPr>
      <w:r>
        <w:rPr>
          <w:lang w:eastAsia="x-none"/>
        </w:rPr>
        <w:t>But Abraham walked by faith, needing not to consider HOW the Lord would provide, but only trusting that the Lord WOULD provide, so long as he remained faithful and obeyed His will.</w:t>
      </w:r>
    </w:p>
    <w:p w14:paraId="5746F123" w14:textId="77777777" w:rsidR="00292438" w:rsidRDefault="00292438" w:rsidP="00292438">
      <w:pPr>
        <w:rPr>
          <w:lang w:eastAsia="x-none"/>
        </w:rPr>
      </w:pPr>
      <w:r>
        <w:rPr>
          <w:lang w:eastAsia="x-none"/>
        </w:rPr>
        <w:lastRenderedPageBreak/>
        <w:t>Again, the Christian life is simple. Our Father speaks and we obey. Period.</w:t>
      </w:r>
    </w:p>
    <w:p w14:paraId="579DAD0C" w14:textId="77777777" w:rsidR="00292438" w:rsidRDefault="00292438" w:rsidP="00292438">
      <w:pPr>
        <w:rPr>
          <w:lang w:eastAsia="x-none"/>
        </w:rPr>
      </w:pPr>
      <w:r>
        <w:rPr>
          <w:lang w:eastAsia="x-none"/>
        </w:rPr>
        <w:t>There is actually another prominent example of Pragmatism being a failure in faith. And that example is with Eve. This is the subtlety with which Satan succeeded in convincing her to disobey the Lord.</w:t>
      </w:r>
    </w:p>
    <w:p w14:paraId="57047D53" w14:textId="77777777" w:rsidR="00292438" w:rsidRPr="00371FB0" w:rsidRDefault="00292438" w:rsidP="00292438">
      <w:pPr>
        <w:rPr>
          <w:i/>
          <w:iCs/>
          <w:lang w:eastAsia="x-none"/>
        </w:rPr>
      </w:pPr>
      <w:r w:rsidRPr="00371FB0">
        <w:rPr>
          <w:i/>
          <w:iCs/>
          <w:color w:val="FF0000"/>
          <w:lang w:eastAsia="x-none"/>
        </w:rPr>
        <w:t xml:space="preserve">Genesis 3:4-6 </w:t>
      </w:r>
      <w:r w:rsidRPr="00371FB0">
        <w:rPr>
          <w:i/>
          <w:iCs/>
          <w:lang w:eastAsia="x-none"/>
        </w:rPr>
        <w:t xml:space="preserve">“And the serpent said unto the woman, Ye shall not surely die: For </w:t>
      </w:r>
      <w:r w:rsidRPr="00371FB0">
        <w:rPr>
          <w:b/>
          <w:bCs/>
          <w:i/>
          <w:iCs/>
          <w:u w:val="single"/>
          <w:lang w:eastAsia="x-none"/>
        </w:rPr>
        <w:t>God doth know that in the day ye eat thereof, then your eyes shall be opened, and ye shall be as gods, knowing good and evil</w:t>
      </w:r>
      <w:r w:rsidRPr="00371FB0">
        <w:rPr>
          <w:i/>
          <w:iCs/>
          <w:lang w:eastAsia="x-none"/>
        </w:rPr>
        <w:t xml:space="preserve">. And </w:t>
      </w:r>
      <w:r w:rsidRPr="00371FB0">
        <w:rPr>
          <w:b/>
          <w:bCs/>
          <w:i/>
          <w:iCs/>
          <w:u w:val="single"/>
          <w:lang w:eastAsia="x-none"/>
        </w:rPr>
        <w:t>when the woman saw that the tree was good for food</w:t>
      </w:r>
      <w:r w:rsidRPr="00371FB0">
        <w:rPr>
          <w:i/>
          <w:iCs/>
          <w:lang w:eastAsia="x-none"/>
        </w:rPr>
        <w:t xml:space="preserve">, and that </w:t>
      </w:r>
      <w:r w:rsidRPr="00371FB0">
        <w:rPr>
          <w:b/>
          <w:bCs/>
          <w:i/>
          <w:iCs/>
          <w:u w:val="single"/>
          <w:lang w:eastAsia="x-none"/>
        </w:rPr>
        <w:t>it was pleasant to the eyes</w:t>
      </w:r>
      <w:r w:rsidRPr="00371FB0">
        <w:rPr>
          <w:i/>
          <w:iCs/>
          <w:lang w:eastAsia="x-none"/>
        </w:rPr>
        <w:t xml:space="preserve">, and </w:t>
      </w:r>
      <w:r w:rsidRPr="00371FB0">
        <w:rPr>
          <w:b/>
          <w:bCs/>
          <w:i/>
          <w:iCs/>
          <w:u w:val="single"/>
          <w:lang w:eastAsia="x-none"/>
        </w:rPr>
        <w:t>a tree to be desired to make one wise</w:t>
      </w:r>
      <w:r w:rsidRPr="00371FB0">
        <w:rPr>
          <w:i/>
          <w:iCs/>
          <w:lang w:eastAsia="x-none"/>
        </w:rPr>
        <w:t xml:space="preserve">, </w:t>
      </w:r>
      <w:r w:rsidRPr="00371FB0">
        <w:rPr>
          <w:b/>
          <w:bCs/>
          <w:i/>
          <w:iCs/>
          <w:u w:val="single"/>
          <w:lang w:eastAsia="x-none"/>
        </w:rPr>
        <w:t>she took of the fruit thereof</w:t>
      </w:r>
      <w:r w:rsidRPr="00371FB0">
        <w:rPr>
          <w:i/>
          <w:iCs/>
          <w:lang w:eastAsia="x-none"/>
        </w:rPr>
        <w:t xml:space="preserve">, and </w:t>
      </w:r>
      <w:r w:rsidRPr="00371FB0">
        <w:rPr>
          <w:b/>
          <w:bCs/>
          <w:i/>
          <w:iCs/>
          <w:u w:val="single"/>
          <w:lang w:eastAsia="x-none"/>
        </w:rPr>
        <w:t>did eat</w:t>
      </w:r>
      <w:r w:rsidRPr="00371FB0">
        <w:rPr>
          <w:i/>
          <w:iCs/>
          <w:lang w:eastAsia="x-none"/>
        </w:rPr>
        <w:t xml:space="preserve">, and </w:t>
      </w:r>
      <w:r w:rsidRPr="00371FB0">
        <w:rPr>
          <w:b/>
          <w:bCs/>
          <w:i/>
          <w:iCs/>
          <w:u w:val="single"/>
          <w:lang w:eastAsia="x-none"/>
        </w:rPr>
        <w:t>gave also unto her husband</w:t>
      </w:r>
      <w:r w:rsidRPr="00371FB0">
        <w:rPr>
          <w:i/>
          <w:iCs/>
          <w:lang w:eastAsia="x-none"/>
        </w:rPr>
        <w:t xml:space="preserve"> with her; and </w:t>
      </w:r>
      <w:r w:rsidRPr="00371FB0">
        <w:rPr>
          <w:b/>
          <w:bCs/>
          <w:i/>
          <w:iCs/>
          <w:u w:val="single"/>
          <w:lang w:eastAsia="x-none"/>
        </w:rPr>
        <w:t>he did eat</w:t>
      </w:r>
      <w:r w:rsidRPr="00371FB0">
        <w:rPr>
          <w:i/>
          <w:iCs/>
          <w:lang w:eastAsia="x-none"/>
        </w:rPr>
        <w:t>.”</w:t>
      </w:r>
    </w:p>
    <w:p w14:paraId="6248BC6E" w14:textId="77777777" w:rsidR="00292438" w:rsidRDefault="00292438" w:rsidP="00292438">
      <w:pPr>
        <w:rPr>
          <w:lang w:eastAsia="x-none"/>
        </w:rPr>
      </w:pPr>
      <w:r>
        <w:rPr>
          <w:lang w:eastAsia="x-none"/>
        </w:rPr>
        <w:t>Because she entertained the thoughts of Satan, Eve began to make her decision based upon carnal things. She reasoned within herself that the tree was good for food, it was beautiful to look at, and the only consequence would be that she becomes even more wise. Pragmatically speaking, the best choice is to eat the fruit.</w:t>
      </w:r>
    </w:p>
    <w:p w14:paraId="1B71BBA7" w14:textId="77777777" w:rsidR="00292438" w:rsidRDefault="00292438" w:rsidP="00292438">
      <w:pPr>
        <w:rPr>
          <w:lang w:eastAsia="x-none"/>
        </w:rPr>
      </w:pPr>
      <w:r>
        <w:rPr>
          <w:lang w:eastAsia="x-none"/>
        </w:rPr>
        <w:t>Never mind the fact that the Lord directly commanded both her and Adam to never eat from that tree.</w:t>
      </w:r>
    </w:p>
    <w:p w14:paraId="7538BA86" w14:textId="77777777" w:rsidR="00292438" w:rsidRDefault="00292438" w:rsidP="00292438">
      <w:pPr>
        <w:rPr>
          <w:lang w:eastAsia="x-none"/>
        </w:rPr>
      </w:pPr>
      <w:r>
        <w:rPr>
          <w:lang w:eastAsia="x-none"/>
        </w:rPr>
        <w:t>As a result of her disobedience in neglecting to obey the Lord’s will, she then led her husband into the very same sin.</w:t>
      </w:r>
    </w:p>
    <w:p w14:paraId="1C58A41D" w14:textId="77777777" w:rsidR="00292438" w:rsidRDefault="00292438" w:rsidP="00292438">
      <w:pPr>
        <w:rPr>
          <w:lang w:eastAsia="x-none"/>
        </w:rPr>
      </w:pPr>
      <w:r>
        <w:rPr>
          <w:lang w:eastAsia="x-none"/>
        </w:rPr>
        <w:t xml:space="preserve">To be perfectly clear, Adam is still the one at fault. Eve should have never left her husband’s side. Had she stuck by her husband’s side as she was supposed to as his help meet, she would have never been in a position to be tempted. That said, Adam, like all husbands, was supposed to fulfill his role as the spiritual leader of his house. He perfectly well knew the Lord’s will and chose to disobey by following his wife’s lead. Adam should have rebuked his wife and stuck by the side of </w:t>
      </w:r>
      <w:r w:rsidRPr="00382CB4">
        <w:rPr>
          <w:u w:val="single"/>
          <w:lang w:eastAsia="x-none"/>
        </w:rPr>
        <w:t>his</w:t>
      </w:r>
      <w:r>
        <w:rPr>
          <w:lang w:eastAsia="x-none"/>
        </w:rPr>
        <w:t xml:space="preserve"> spiritual husband, Jesus Christ. The Lord would have given him a new and faithful wife, one who would accomplish her role as his help meet. This even happens today. But as we see, Adam chose disobedience by the influence of Eve. And since he was supposed to be the leader, he was ultimately held responsible for the sins committed.</w:t>
      </w:r>
    </w:p>
    <w:p w14:paraId="0F9CA2B6" w14:textId="77777777" w:rsidR="00292438" w:rsidRDefault="00292438" w:rsidP="00292438">
      <w:pPr>
        <w:rPr>
          <w:lang w:eastAsia="x-none"/>
        </w:rPr>
      </w:pPr>
      <w:r>
        <w:rPr>
          <w:lang w:eastAsia="x-none"/>
        </w:rPr>
        <w:t>Simplicity is the subject here. Had Lot lived in the simplicity of faith, he would not have had to suffer the loss of property, family, or goods. Moreover, he would never have had to suffer through the mental, emotional, or spiritual torture associated with walking by sight rather than faith.</w:t>
      </w:r>
    </w:p>
    <w:p w14:paraId="2010BDA1" w14:textId="54F58F3C" w:rsidR="00422C20" w:rsidRDefault="00292438">
      <w:pPr>
        <w:rPr>
          <w:lang w:eastAsia="x-none"/>
        </w:rPr>
      </w:pPr>
      <w:r>
        <w:rPr>
          <w:lang w:eastAsia="x-none"/>
        </w:rPr>
        <w:t>Simplicity. Adam and Eve had a simple task … bask in the glory of the Lord while living in paradise. They had but one rule to follow … don’t eat from this one tree. Other than that, paradise was theirs. Simplicity made way for overthinking, overanalyzing, and corrupted reasoning through Pragmatism. From there, death and distress entered the world.</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7C555A"/>
    <w:multiLevelType w:val="hybridMultilevel"/>
    <w:tmpl w:val="119499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562522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438"/>
    <w:rsid w:val="00292438"/>
    <w:rsid w:val="00422C2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28323"/>
  <w15:chartTrackingRefBased/>
  <w15:docId w15:val="{5D9FF3E4-BF05-48DB-B45B-FA2FD291E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24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24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2869</Words>
  <Characters>16355</Characters>
  <Application>Microsoft Office Word</Application>
  <DocSecurity>0</DocSecurity>
  <Lines>136</Lines>
  <Paragraphs>38</Paragraphs>
  <ScaleCrop>false</ScaleCrop>
  <Company/>
  <LinksUpToDate>false</LinksUpToDate>
  <CharactersWithSpaces>19186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2023-03-27T12:59:00Z</dcterms:created>
  <dcterms:modified xsi:type="dcterms:W3CDTF">2023-03-27T12:59:00Z</dcterms:modified>
</cp:coreProperties>
</file>