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91525" w14:textId="77777777" w:rsidR="001B1696" w:rsidRPr="00E50DE5" w:rsidRDefault="001B1696" w:rsidP="001B1696">
      <w:pPr>
        <w:rPr>
          <w:i/>
          <w:iCs/>
        </w:rPr>
      </w:pPr>
      <w:r w:rsidRPr="00E50DE5">
        <w:rPr>
          <w:i/>
          <w:iCs/>
          <w:color w:val="FF0000"/>
        </w:rPr>
        <w:t xml:space="preserve">1 Corinthians 14:34-35 </w:t>
      </w:r>
      <w:r w:rsidRPr="00E50DE5">
        <w:rPr>
          <w:i/>
          <w:iCs/>
        </w:rPr>
        <w:t>“</w:t>
      </w:r>
      <w:r w:rsidRPr="00E50DE5">
        <w:rPr>
          <w:b/>
          <w:bCs/>
          <w:i/>
          <w:iCs/>
          <w:u w:val="single"/>
        </w:rPr>
        <w:t>Let your women keep silence in the churches</w:t>
      </w:r>
      <w:r w:rsidRPr="00E50DE5">
        <w:rPr>
          <w:i/>
          <w:iCs/>
        </w:rPr>
        <w:t xml:space="preserve">: for it is not permitted unto them to speak; but they are commanded to be under obedience, as also saith the law. And </w:t>
      </w:r>
      <w:r w:rsidRPr="00E50DE5">
        <w:rPr>
          <w:b/>
          <w:bCs/>
          <w:i/>
          <w:iCs/>
          <w:u w:val="single"/>
        </w:rPr>
        <w:t xml:space="preserve">if they will learn </w:t>
      </w:r>
      <w:proofErr w:type="spellStart"/>
      <w:r w:rsidRPr="00E50DE5">
        <w:rPr>
          <w:b/>
          <w:bCs/>
          <w:i/>
          <w:iCs/>
          <w:u w:val="single"/>
        </w:rPr>
        <w:t>any thing</w:t>
      </w:r>
      <w:proofErr w:type="spellEnd"/>
      <w:r w:rsidRPr="00E50DE5">
        <w:rPr>
          <w:b/>
          <w:bCs/>
          <w:i/>
          <w:iCs/>
          <w:u w:val="single"/>
        </w:rPr>
        <w:t>, let them ask their husbands at home</w:t>
      </w:r>
      <w:r w:rsidRPr="00E50DE5">
        <w:rPr>
          <w:i/>
          <w:iCs/>
        </w:rPr>
        <w:t>: for it is a shame for women to speak in the church.”</w:t>
      </w:r>
    </w:p>
    <w:p w14:paraId="04CCFEA4" w14:textId="77777777" w:rsidR="001B1696" w:rsidRDefault="001B1696" w:rsidP="001B1696">
      <w:r>
        <w:t>Back in the days of segregated churches, where the men sat on one side and the women on the other, a problem began to occur. This problem occurred because the new converts to Christianity were learning a lot of new things which were vastly different from what they had previously known and wanted to understand it all. When the preacher said something that was difficult to understand, women had the tendency to speak across the room and ask their husbands the meaning of what was said. This, of course, had the effect of distracting everyone else, most especially the one speaking.</w:t>
      </w:r>
    </w:p>
    <w:p w14:paraId="47519705" w14:textId="77777777" w:rsidR="001B1696" w:rsidRDefault="001B1696" w:rsidP="001B1696">
      <w:r>
        <w:t xml:space="preserve">To one degree or another, this happens today. That’s why we ask that during a sermon no one texts, calls, PMs, or chats. This is because it is easy to become distracted. The worst part is that these things serve to quench the Holy Spirit in the man who is preaching. With the exception of saying amen, praise the Lord, or some other similar short praise, no speaking should be done. If something is </w:t>
      </w:r>
      <w:proofErr w:type="gramStart"/>
      <w:r>
        <w:t>of</w:t>
      </w:r>
      <w:proofErr w:type="gramEnd"/>
      <w:r>
        <w:t xml:space="preserve"> such an emergency that it requires an interruption, that would be permissible as well.</w:t>
      </w:r>
    </w:p>
    <w:p w14:paraId="201B728F" w14:textId="77777777" w:rsidR="001B1696" w:rsidRDefault="001B1696" w:rsidP="001B1696">
      <w:r>
        <w:t xml:space="preserve">But as I said, back in the day the women who spoke up in the middle of what the preacher was saying were interrupting the learning of people and quenching the Holy Spirit. So, instruction was given to Paul when he said, “… </w:t>
      </w:r>
      <w:r w:rsidRPr="00AA2C33">
        <w:rPr>
          <w:i/>
          <w:iCs/>
        </w:rPr>
        <w:t xml:space="preserve">if they will learn </w:t>
      </w:r>
      <w:proofErr w:type="spellStart"/>
      <w:r w:rsidRPr="00AA2C33">
        <w:rPr>
          <w:i/>
          <w:iCs/>
        </w:rPr>
        <w:t>any thing</w:t>
      </w:r>
      <w:proofErr w:type="spellEnd"/>
      <w:r w:rsidRPr="00AA2C33">
        <w:rPr>
          <w:i/>
          <w:iCs/>
        </w:rPr>
        <w:t>, let them ask their husbands at home</w:t>
      </w:r>
      <w:r>
        <w:t>:”.</w:t>
      </w:r>
    </w:p>
    <w:p w14:paraId="5806A653" w14:textId="77777777" w:rsidR="001B1696" w:rsidRDefault="001B1696" w:rsidP="001B1696">
      <w:r>
        <w:t>A husband’s role is to be the spiritual leader of his home. Part of his duties is to be well versed in Scripture. How else is he supposed to guide his wife and/or children if He doesn’t know what the Lord has said? If his wife had any questions regarding what was heard in church, her role was to remain quiet during the services and wait until she got home where she could then ask her husband for clarification.</w:t>
      </w:r>
    </w:p>
    <w:p w14:paraId="122797D8" w14:textId="77777777" w:rsidR="001B1696" w:rsidRDefault="001B1696" w:rsidP="001B1696">
      <w:r>
        <w:t>On his end, he must remain diligent in his studies so that he is able to help her. He must be studied and ready to answer. But since he doesn’t know everything, and he certainly has his shortcomings and sins due to him being a mere human riddled with faults of his own, he must also be humble enough to admit when he doesn’t know something. But that opens a door for him to study in two ways: by himself AND together with his wife. Studying together is a beautiful way for a husband and wife to grow closer to each other by growing closer to the Lord.</w:t>
      </w:r>
    </w:p>
    <w:p w14:paraId="13F8FD35" w14:textId="77777777" w:rsidR="001B1696" w:rsidRPr="00C25551" w:rsidRDefault="001B1696" w:rsidP="001B1696">
      <w:pPr>
        <w:rPr>
          <w:i/>
          <w:iCs/>
        </w:rPr>
      </w:pPr>
      <w:r w:rsidRPr="00F148EA">
        <w:rPr>
          <w:i/>
          <w:iCs/>
          <w:color w:val="FF0000"/>
        </w:rPr>
        <w:t xml:space="preserve">1 Peter 3:7 </w:t>
      </w:r>
      <w:r w:rsidRPr="00F148EA">
        <w:rPr>
          <w:i/>
          <w:iCs/>
        </w:rPr>
        <w:t xml:space="preserve">“Likewise, ye </w:t>
      </w:r>
      <w:r w:rsidRPr="00F148EA">
        <w:rPr>
          <w:b/>
          <w:bCs/>
          <w:i/>
          <w:iCs/>
          <w:u w:val="single"/>
        </w:rPr>
        <w:t>husbands</w:t>
      </w:r>
      <w:r w:rsidRPr="00F148EA">
        <w:rPr>
          <w:i/>
          <w:iCs/>
        </w:rPr>
        <w:t xml:space="preserve">, </w:t>
      </w:r>
      <w:r w:rsidRPr="00F148EA">
        <w:rPr>
          <w:b/>
          <w:bCs/>
          <w:i/>
          <w:iCs/>
          <w:u w:val="single"/>
        </w:rPr>
        <w:t>dwell with them according to knowledge</w:t>
      </w:r>
      <w:r w:rsidRPr="00F148EA">
        <w:rPr>
          <w:i/>
          <w:iCs/>
        </w:rPr>
        <w:t xml:space="preserve">, </w:t>
      </w:r>
      <w:r w:rsidRPr="00F148EA">
        <w:rPr>
          <w:b/>
          <w:bCs/>
          <w:i/>
          <w:iCs/>
          <w:u w:val="single"/>
        </w:rPr>
        <w:t>giving honour unto the wife</w:t>
      </w:r>
      <w:r w:rsidRPr="00F148EA">
        <w:rPr>
          <w:i/>
          <w:iCs/>
        </w:rPr>
        <w:t xml:space="preserve">, as unto </w:t>
      </w:r>
      <w:r w:rsidRPr="00F148EA">
        <w:rPr>
          <w:b/>
          <w:bCs/>
          <w:i/>
          <w:iCs/>
          <w:u w:val="single"/>
        </w:rPr>
        <w:t>the weaker vessel</w:t>
      </w:r>
      <w:r w:rsidRPr="00F148EA">
        <w:rPr>
          <w:i/>
          <w:iCs/>
        </w:rPr>
        <w:t xml:space="preserve">, and as </w:t>
      </w:r>
      <w:r w:rsidRPr="00F148EA">
        <w:rPr>
          <w:b/>
          <w:bCs/>
          <w:i/>
          <w:iCs/>
          <w:u w:val="single"/>
        </w:rPr>
        <w:t>being heirs together</w:t>
      </w:r>
      <w:r w:rsidRPr="00F148EA">
        <w:rPr>
          <w:i/>
          <w:iCs/>
        </w:rPr>
        <w:t xml:space="preserve"> of the grace of life; </w:t>
      </w:r>
      <w:r w:rsidRPr="00F148EA">
        <w:rPr>
          <w:b/>
          <w:bCs/>
          <w:i/>
          <w:iCs/>
          <w:u w:val="single"/>
        </w:rPr>
        <w:t>that your prayers be not hindered.</w:t>
      </w:r>
      <w:r w:rsidRPr="00F148EA">
        <w:rPr>
          <w:i/>
          <w:iCs/>
        </w:rPr>
        <w:t>”</w:t>
      </w:r>
    </w:p>
    <w:p w14:paraId="52169585" w14:textId="77777777" w:rsidR="001B1696" w:rsidRDefault="001B1696" w:rsidP="001B1696">
      <w:r>
        <w:t>Again, a husband must be knowledgeable about the Scriptures. Moreover, he must give his wife honour according to the Lord’s command. To give honour is another way of saying he must give her reverence, dignity, and respect. He must esteem her as one who is extremely valuable, treating her as “</w:t>
      </w:r>
      <w:r w:rsidRPr="00FB0AFF">
        <w:rPr>
          <w:i/>
          <w:iCs/>
        </w:rPr>
        <w:t>the weaker vessel</w:t>
      </w:r>
      <w:r>
        <w:t>”.</w:t>
      </w:r>
    </w:p>
    <w:p w14:paraId="47730328" w14:textId="77777777" w:rsidR="001B1696" w:rsidRDefault="001B1696" w:rsidP="001B1696">
      <w:r>
        <w:t>Now, don’t get things twisted. The word “</w:t>
      </w:r>
      <w:r w:rsidRPr="00FB0AFF">
        <w:rPr>
          <w:i/>
          <w:iCs/>
        </w:rPr>
        <w:t>weaker</w:t>
      </w:r>
      <w:r>
        <w:t>” here shouldn’t be taken to mean that she is incapable of things, but rather that she is lacking in some way and her husband needs to strengthen her in that area. When it comes to doctrine or prophecy wherein, she may not have as much understanding, her husband is to teach her and gently guide her toward that understanding.</w:t>
      </w:r>
    </w:p>
    <w:p w14:paraId="224CE854" w14:textId="77777777" w:rsidR="001B1696" w:rsidRDefault="001B1696" w:rsidP="001B1696">
      <w:r>
        <w:lastRenderedPageBreak/>
        <w:t>There are even times when the husband is the weaker vessel. Just think of all the women in the Remnant Movement who have a greater amount of knowledge in the Scriptures than the men in all the other churches of the world! Even further, the children in the Remnant Movement have more understanding of the Bible than the leaders of the worldly churches! In regard to understanding the Bible, our women would be the stronger vessels if they were to marry a man who recently joined our number.</w:t>
      </w:r>
    </w:p>
    <w:p w14:paraId="7B79AD56" w14:textId="77777777" w:rsidR="001B1696" w:rsidRDefault="001B1696" w:rsidP="001B1696">
      <w:r>
        <w:t>But he would still have the obligation to not only match her knowledge, but exceed it, so that he could fulfill his role of being the leader of his house. Fact is, he would be the leader regardless, but he especially needs to be knowledgeable in the Scriptures so that he can lead in that way as well.</w:t>
      </w:r>
    </w:p>
    <w:p w14:paraId="05FBBFBF" w14:textId="77777777" w:rsidR="001B1696" w:rsidRDefault="001B1696" w:rsidP="001B1696">
      <w:r>
        <w:t xml:space="preserve">For all the men and husbands listening today and to the one’s listening to this recording in the future … if any man refuses to dwell with their wives in the knowledge of God and His Word, and through that, failing to teach and guide her in the ways of the Lord, your prayers WILL be hindered, just as </w:t>
      </w:r>
      <w:r w:rsidRPr="00092B10">
        <w:rPr>
          <w:i/>
          <w:iCs/>
          <w:color w:val="FF0000"/>
        </w:rPr>
        <w:t>1 Peter 3:7</w:t>
      </w:r>
      <w:r w:rsidRPr="00092B10">
        <w:rPr>
          <w:color w:val="FF0000"/>
        </w:rPr>
        <w:t xml:space="preserve"> </w:t>
      </w:r>
      <w:r>
        <w:t>said. None of us have any desire to destroy our prayer lives. So, study the Scriptures daily and be ready to be the spiritual leader our Father declared and designed you to be.</w:t>
      </w:r>
    </w:p>
    <w:p w14:paraId="25F7AD79" w14:textId="77777777" w:rsidR="001B1696" w:rsidRDefault="001B1696" w:rsidP="001B1696">
      <w:r>
        <w:t>Will we always be correct in all things? No, it’s unrealistic to believe that we will be infallible in all decisions. There will be times when our discernment is off. There will be times when we lead incorrectly. There will be times when we falter and say the wrong things. But these are blessed opportunities to learn and grow side-by-side with the wives the Lord has blessed us to receive.</w:t>
      </w:r>
    </w:p>
    <w:p w14:paraId="29C6BF71" w14:textId="77777777" w:rsidR="001B1696" w:rsidRDefault="001B1696" w:rsidP="001B1696">
      <w:r>
        <w:t xml:space="preserve">Our walks in the Lord are about continual growth and forward progression, not about getting everything right all at once. Husbands need to be humble enough to admit their failures in leading. Wives need to be compassionate enough to understand that their husbands are still human and help </w:t>
      </w:r>
      <w:proofErr w:type="gramStart"/>
      <w:r>
        <w:t>him</w:t>
      </w:r>
      <w:proofErr w:type="gramEnd"/>
      <w:r>
        <w:t xml:space="preserve"> to lead her in a more holy manner.</w:t>
      </w:r>
    </w:p>
    <w:p w14:paraId="48AB2CA4" w14:textId="77777777" w:rsidR="001B1696" w:rsidRDefault="001B1696" w:rsidP="001B1696"/>
    <w:p w14:paraId="69DC5A34" w14:textId="77777777" w:rsidR="001B1696" w:rsidRPr="00F839E5" w:rsidRDefault="001B1696" w:rsidP="001B1696">
      <w:pPr>
        <w:rPr>
          <w:i/>
          <w:iCs/>
        </w:rPr>
      </w:pPr>
      <w:r w:rsidRPr="00F839E5">
        <w:rPr>
          <w:i/>
          <w:iCs/>
          <w:color w:val="FF0000"/>
        </w:rPr>
        <w:t xml:space="preserve">Titus 2:1-2 </w:t>
      </w:r>
      <w:r w:rsidRPr="00F839E5">
        <w:rPr>
          <w:i/>
          <w:iCs/>
        </w:rPr>
        <w:t xml:space="preserve">“But speak thou the things which become sound doctrine: That </w:t>
      </w:r>
      <w:r w:rsidRPr="00F839E5">
        <w:rPr>
          <w:b/>
          <w:bCs/>
          <w:i/>
          <w:iCs/>
          <w:u w:val="single"/>
        </w:rPr>
        <w:t>the aged men</w:t>
      </w:r>
      <w:r w:rsidRPr="00F839E5">
        <w:rPr>
          <w:i/>
          <w:iCs/>
        </w:rPr>
        <w:t xml:space="preserve"> be </w:t>
      </w:r>
      <w:r w:rsidRPr="00F839E5">
        <w:rPr>
          <w:b/>
          <w:bCs/>
          <w:i/>
          <w:iCs/>
          <w:u w:val="single"/>
        </w:rPr>
        <w:t>sober</w:t>
      </w:r>
      <w:r w:rsidRPr="00F839E5">
        <w:rPr>
          <w:i/>
          <w:iCs/>
        </w:rPr>
        <w:t xml:space="preserve">, </w:t>
      </w:r>
      <w:r w:rsidRPr="00F839E5">
        <w:rPr>
          <w:b/>
          <w:bCs/>
          <w:i/>
          <w:iCs/>
          <w:u w:val="single"/>
        </w:rPr>
        <w:t>grave</w:t>
      </w:r>
      <w:r w:rsidRPr="00F839E5">
        <w:rPr>
          <w:i/>
          <w:iCs/>
        </w:rPr>
        <w:t xml:space="preserve">, </w:t>
      </w:r>
      <w:r w:rsidRPr="00F839E5">
        <w:rPr>
          <w:b/>
          <w:bCs/>
          <w:i/>
          <w:iCs/>
          <w:u w:val="single"/>
        </w:rPr>
        <w:t>temperate</w:t>
      </w:r>
      <w:r w:rsidRPr="00F839E5">
        <w:rPr>
          <w:i/>
          <w:iCs/>
        </w:rPr>
        <w:t xml:space="preserve">, </w:t>
      </w:r>
      <w:r w:rsidRPr="00F839E5">
        <w:rPr>
          <w:b/>
          <w:bCs/>
          <w:i/>
          <w:iCs/>
          <w:u w:val="single"/>
        </w:rPr>
        <w:t>sound in faith</w:t>
      </w:r>
      <w:r w:rsidRPr="00F839E5">
        <w:rPr>
          <w:i/>
          <w:iCs/>
        </w:rPr>
        <w:t xml:space="preserve">, in </w:t>
      </w:r>
      <w:r w:rsidRPr="00F839E5">
        <w:rPr>
          <w:b/>
          <w:bCs/>
          <w:i/>
          <w:iCs/>
          <w:u w:val="single"/>
        </w:rPr>
        <w:t>charity</w:t>
      </w:r>
      <w:r w:rsidRPr="00F839E5">
        <w:rPr>
          <w:i/>
          <w:iCs/>
        </w:rPr>
        <w:t xml:space="preserve">, in </w:t>
      </w:r>
      <w:r w:rsidRPr="00F839E5">
        <w:rPr>
          <w:b/>
          <w:bCs/>
          <w:i/>
          <w:iCs/>
          <w:u w:val="single"/>
        </w:rPr>
        <w:t>patience</w:t>
      </w:r>
      <w:r w:rsidRPr="00F839E5">
        <w:rPr>
          <w:i/>
          <w:iCs/>
        </w:rPr>
        <w:t>.”</w:t>
      </w:r>
    </w:p>
    <w:p w14:paraId="457D79CC" w14:textId="77777777" w:rsidR="001B1696" w:rsidRDefault="001B1696" w:rsidP="001B1696">
      <w:r>
        <w:t>There is a particular pattern which the Lord has designed for the home and the church. The older men ought to be sober in all things, including alcohol and anything else which causes the mind to be foggy or otherwise unclear. Being sober also means he needs to be temperate and even keeled. He must also be grave or showing forth the honourable character of Jesus Christ. Obviously, he needs to be sound in faith, knowing the Scriptures while also showing forth the love of God to all people. The word “</w:t>
      </w:r>
      <w:r w:rsidRPr="00C458EE">
        <w:rPr>
          <w:i/>
          <w:iCs/>
        </w:rPr>
        <w:t>charity</w:t>
      </w:r>
      <w:r>
        <w:t>” here is, in the Greek, “</w:t>
      </w:r>
      <w:r w:rsidRPr="00C458EE">
        <w:rPr>
          <w:i/>
          <w:iCs/>
        </w:rPr>
        <w:t>agape</w:t>
      </w:r>
      <w:r>
        <w:t>”. Agape love is considered the highest form of love; a love that characterizes God Himself. Through this unfailing love, the older men are able to show an enduring and patient constancy in faith. Even the greatest of trials is unable to shake him from his loyalty or faith. And through patient endurance, he pushes forward in the trusted work the Lord has assigned him.</w:t>
      </w:r>
    </w:p>
    <w:p w14:paraId="79B65914" w14:textId="77777777" w:rsidR="001B1696" w:rsidRDefault="001B1696" w:rsidP="001B1696">
      <w:r>
        <w:t>He MUST be the spiritual leader he was designed to be. Otherwise, he could not, in any way, fulfill these things.</w:t>
      </w:r>
    </w:p>
    <w:p w14:paraId="63844987" w14:textId="77777777" w:rsidR="001B1696" w:rsidRPr="00F839E5" w:rsidRDefault="001B1696" w:rsidP="001B1696">
      <w:pPr>
        <w:rPr>
          <w:i/>
          <w:iCs/>
        </w:rPr>
      </w:pPr>
      <w:r w:rsidRPr="00F839E5">
        <w:rPr>
          <w:i/>
          <w:iCs/>
          <w:color w:val="FF0000"/>
        </w:rPr>
        <w:t xml:space="preserve">Titus 2:3-5 </w:t>
      </w:r>
      <w:r w:rsidRPr="00F839E5">
        <w:rPr>
          <w:i/>
          <w:iCs/>
        </w:rPr>
        <w:t>“</w:t>
      </w:r>
      <w:r w:rsidRPr="00F839E5">
        <w:rPr>
          <w:b/>
          <w:bCs/>
          <w:i/>
          <w:iCs/>
          <w:u w:val="single"/>
        </w:rPr>
        <w:t>The aged women</w:t>
      </w:r>
      <w:r w:rsidRPr="00F839E5">
        <w:rPr>
          <w:i/>
          <w:iCs/>
        </w:rPr>
        <w:t xml:space="preserve"> likewise, that they </w:t>
      </w:r>
      <w:r w:rsidRPr="00F839E5">
        <w:rPr>
          <w:b/>
          <w:bCs/>
          <w:i/>
          <w:iCs/>
          <w:u w:val="single"/>
        </w:rPr>
        <w:t>be in behaviour as becometh holiness</w:t>
      </w:r>
      <w:r w:rsidRPr="00F839E5">
        <w:rPr>
          <w:i/>
          <w:iCs/>
        </w:rPr>
        <w:t xml:space="preserve">, </w:t>
      </w:r>
      <w:r w:rsidRPr="00F839E5">
        <w:rPr>
          <w:b/>
          <w:bCs/>
          <w:i/>
          <w:iCs/>
          <w:u w:val="single"/>
        </w:rPr>
        <w:t>not false accusers</w:t>
      </w:r>
      <w:r w:rsidRPr="00F839E5">
        <w:rPr>
          <w:i/>
          <w:iCs/>
        </w:rPr>
        <w:t xml:space="preserve">, </w:t>
      </w:r>
      <w:r w:rsidRPr="00F839E5">
        <w:rPr>
          <w:b/>
          <w:bCs/>
          <w:i/>
          <w:iCs/>
          <w:u w:val="single"/>
        </w:rPr>
        <w:t>not given to much wine</w:t>
      </w:r>
      <w:r w:rsidRPr="00F839E5">
        <w:rPr>
          <w:i/>
          <w:iCs/>
        </w:rPr>
        <w:t xml:space="preserve">, </w:t>
      </w:r>
      <w:r w:rsidRPr="00F839E5">
        <w:rPr>
          <w:b/>
          <w:bCs/>
          <w:i/>
          <w:iCs/>
          <w:u w:val="single"/>
        </w:rPr>
        <w:t>teachers of good things</w:t>
      </w:r>
      <w:r w:rsidRPr="00F839E5">
        <w:rPr>
          <w:i/>
          <w:iCs/>
        </w:rPr>
        <w:t xml:space="preserve">; That </w:t>
      </w:r>
      <w:r w:rsidRPr="00F839E5">
        <w:rPr>
          <w:b/>
          <w:bCs/>
          <w:i/>
          <w:iCs/>
          <w:u w:val="single"/>
        </w:rPr>
        <w:t>they may teach the young women</w:t>
      </w:r>
      <w:r w:rsidRPr="00F839E5">
        <w:rPr>
          <w:i/>
          <w:iCs/>
        </w:rPr>
        <w:t xml:space="preserve"> </w:t>
      </w:r>
      <w:r w:rsidRPr="00F839E5">
        <w:rPr>
          <w:b/>
          <w:bCs/>
          <w:i/>
          <w:iCs/>
          <w:u w:val="single"/>
        </w:rPr>
        <w:t>to be sober, to love their husbands, to love their children, To be discreet, chaste, keepers at home, good, obedient to their own husbands</w:t>
      </w:r>
      <w:r w:rsidRPr="00F839E5">
        <w:rPr>
          <w:i/>
          <w:iCs/>
        </w:rPr>
        <w:t xml:space="preserve">, </w:t>
      </w:r>
      <w:r w:rsidRPr="00F839E5">
        <w:rPr>
          <w:b/>
          <w:bCs/>
          <w:i/>
          <w:iCs/>
          <w:color w:val="FF0000"/>
          <w:u w:val="single"/>
        </w:rPr>
        <w:t>that the word of God be not blasphemed</w:t>
      </w:r>
      <w:r w:rsidRPr="00F839E5">
        <w:rPr>
          <w:i/>
          <w:iCs/>
        </w:rPr>
        <w:t>.”</w:t>
      </w:r>
    </w:p>
    <w:p w14:paraId="6505A438" w14:textId="77777777" w:rsidR="001B1696" w:rsidRDefault="001B1696" w:rsidP="001B1696">
      <w:r>
        <w:lastRenderedPageBreak/>
        <w:t>The behaviour of the older women is characterized in one word: holiness. She would never falsely accuse or do anything which can cause fogginess of mind. She is in a position to teach that which is good. She is in a position of life where she is able to teach the young women what it means to be a woman, wife, and mother in God.</w:t>
      </w:r>
    </w:p>
    <w:p w14:paraId="2479F2EE" w14:textId="77777777" w:rsidR="001B1696" w:rsidRDefault="001B1696" w:rsidP="001B1696">
      <w:r>
        <w:t>From her, the younger women are taught to be clear-headed. Her roles and responsibilities within the home are expressly declared in this passage. She learns what it means and how it looks to love her husband and her children. I want to spend a little bit of time defining and explaining some of the words given here.</w:t>
      </w:r>
    </w:p>
    <w:p w14:paraId="75694E3A" w14:textId="77777777" w:rsidR="001B1696" w:rsidRDefault="001B1696" w:rsidP="001B1696">
      <w:r>
        <w:t xml:space="preserve">The women are taught to be </w:t>
      </w:r>
      <w:r w:rsidRPr="005104F1">
        <w:rPr>
          <w:b/>
          <w:bCs/>
          <w:u w:val="single"/>
        </w:rPr>
        <w:t>discreet</w:t>
      </w:r>
      <w:r>
        <w:t>, which means to have self-control. This also means curbing one’s desires and impulses. To be discreet, having self-control also means curbing her desire to lash out, become rude or disrespectful toward her husband. She bridles her own emotions so that she can remain in a place of respect and honor.</w:t>
      </w:r>
    </w:p>
    <w:p w14:paraId="63EB08FE" w14:textId="77777777" w:rsidR="001B1696" w:rsidRDefault="001B1696" w:rsidP="001B1696">
      <w:r>
        <w:t xml:space="preserve">To be </w:t>
      </w:r>
      <w:r w:rsidRPr="005104F1">
        <w:rPr>
          <w:b/>
          <w:bCs/>
          <w:u w:val="single"/>
        </w:rPr>
        <w:t>chaste</w:t>
      </w:r>
      <w:r>
        <w:t xml:space="preserve"> means being clean, innocent, pure, and perfect. Her chaste behaviour carries with it a respectable and pure image. This image directly shows the purity, innocence, and perfection of Christ. Her modest way of dressing and conducting herself reflects the meek and modest nature of Jesus Christ.</w:t>
      </w:r>
    </w:p>
    <w:p w14:paraId="4AC4F747" w14:textId="77777777" w:rsidR="001B1696" w:rsidRDefault="001B1696" w:rsidP="001B1696">
      <w:r>
        <w:t xml:space="preserve">To be a </w:t>
      </w:r>
      <w:r w:rsidRPr="005104F1">
        <w:rPr>
          <w:b/>
          <w:bCs/>
          <w:u w:val="single"/>
        </w:rPr>
        <w:t>keeper at home</w:t>
      </w:r>
      <w:r>
        <w:t xml:space="preserve"> is self-explanatory. She is a homemaker. She is the one who is directly responsible for raising and teaching the children while also preparing the meals and all other things which pertain to building a Christian home.</w:t>
      </w:r>
    </w:p>
    <w:p w14:paraId="014F3411" w14:textId="77777777" w:rsidR="001B1696" w:rsidRDefault="001B1696" w:rsidP="001B1696">
      <w:r>
        <w:t xml:space="preserve">To </w:t>
      </w:r>
      <w:r w:rsidRPr="00B262DC">
        <w:rPr>
          <w:b/>
          <w:bCs/>
          <w:u w:val="single"/>
        </w:rPr>
        <w:t>love their husbands and children</w:t>
      </w:r>
      <w:r>
        <w:t xml:space="preserve"> is mostly self-explanatory. The reason I say “</w:t>
      </w:r>
      <w:r w:rsidRPr="00B262DC">
        <w:rPr>
          <w:i/>
          <w:iCs/>
        </w:rPr>
        <w:t>mostly</w:t>
      </w:r>
      <w:r>
        <w:t>” is because the majority of people believe that love is merely a feeling. The fact of the matter is that God is love. Therefore, to know Him is to know love itself. So, to love is to show forth loving behaviour even when the feelings of love may not be present.</w:t>
      </w:r>
    </w:p>
    <w:p w14:paraId="568D1869" w14:textId="77777777" w:rsidR="001B1696" w:rsidRDefault="001B1696" w:rsidP="001B1696">
      <w:r>
        <w:t>Older women are better equipped to teach the younger women how to love their husbands and children because they have the life experience already. In the same way, a man is only called to be fulltime and speak on the pulpit when he has gained the life experience to stand there and speak. Those who are experienced in life are better equipped to teach the flock of God because they already possess a great deal of testimony regarding the saving hand of God and the lessons, He has taught them. So, the older women are able to teach the younger how to love their husbands and children simply because they have been doing it for such a long time.</w:t>
      </w:r>
    </w:p>
    <w:p w14:paraId="7DEE62BD" w14:textId="77777777" w:rsidR="001B1696" w:rsidRDefault="001B1696" w:rsidP="001B1696">
      <w:r>
        <w:t>For example: every married couple will argue … it’s inevitable. But even when the warm and fuzzy feelings of love have temporarily gone away, both of them need to continue to display, through action, their love toward one another. Like the word “</w:t>
      </w:r>
      <w:r w:rsidRPr="00B262DC">
        <w:rPr>
          <w:i/>
          <w:iCs/>
        </w:rPr>
        <w:t>marriage</w:t>
      </w:r>
      <w:r>
        <w:t>”, the word “</w:t>
      </w:r>
      <w:r w:rsidRPr="00B262DC">
        <w:rPr>
          <w:i/>
          <w:iCs/>
        </w:rPr>
        <w:t>love</w:t>
      </w:r>
      <w:r>
        <w:t>” needs to be treated more like a verb rather than a noun.</w:t>
      </w:r>
    </w:p>
    <w:p w14:paraId="3D4ED5DC" w14:textId="77777777" w:rsidR="001B1696" w:rsidRDefault="001B1696" w:rsidP="001B1696">
      <w:r>
        <w:t>Far too many people believe that if the feelings of love are gone then they are free to wander away from their spouse. Far too many marriages have been broken beyond repair because one or both of them have stopped feeling like they’re in love anymore. Infidelity, hatred, disobedience, division, and bitterness quickly develop when roles are abandoned, and the feelings of love become idolized.</w:t>
      </w:r>
    </w:p>
    <w:p w14:paraId="146F33AA" w14:textId="77777777" w:rsidR="001B1696" w:rsidRDefault="001B1696" w:rsidP="001B1696">
      <w:r>
        <w:t>The false god of feelings has CONvinced billions to idolize their feelings and that the emotion of love is the guiding light in their relationship. However, this couldn’t be further from the truth.</w:t>
      </w:r>
    </w:p>
    <w:p w14:paraId="091DB2F7" w14:textId="77777777" w:rsidR="001B1696" w:rsidRPr="006646BE" w:rsidRDefault="001B1696" w:rsidP="001B1696">
      <w:pPr>
        <w:rPr>
          <w:i/>
          <w:iCs/>
        </w:rPr>
      </w:pPr>
      <w:r w:rsidRPr="006646BE">
        <w:rPr>
          <w:i/>
          <w:iCs/>
          <w:color w:val="FF0000"/>
        </w:rPr>
        <w:lastRenderedPageBreak/>
        <w:t xml:space="preserve">Jeremiah 17:9 </w:t>
      </w:r>
      <w:r w:rsidRPr="006646BE">
        <w:rPr>
          <w:i/>
          <w:iCs/>
        </w:rPr>
        <w:t>“</w:t>
      </w:r>
      <w:r w:rsidRPr="006646BE">
        <w:rPr>
          <w:b/>
          <w:bCs/>
          <w:i/>
          <w:iCs/>
          <w:u w:val="single"/>
          <w:lang w:eastAsia="x-none"/>
        </w:rPr>
        <w:t xml:space="preserve">The heart </w:t>
      </w:r>
      <w:r w:rsidRPr="006646BE">
        <w:rPr>
          <w:b/>
          <w:bCs/>
          <w:i/>
          <w:iCs/>
          <w:color w:val="757575"/>
          <w:u w:val="single"/>
          <w:lang w:eastAsia="x-none"/>
        </w:rPr>
        <w:t>is</w:t>
      </w:r>
      <w:r w:rsidRPr="006646BE">
        <w:rPr>
          <w:b/>
          <w:bCs/>
          <w:i/>
          <w:iCs/>
          <w:u w:val="single"/>
          <w:lang w:eastAsia="x-none"/>
        </w:rPr>
        <w:t xml:space="preserve"> deceitful above all </w:t>
      </w:r>
      <w:r w:rsidRPr="006646BE">
        <w:rPr>
          <w:b/>
          <w:bCs/>
          <w:i/>
          <w:iCs/>
          <w:color w:val="757575"/>
          <w:u w:val="single"/>
          <w:lang w:eastAsia="x-none"/>
        </w:rPr>
        <w:t>things,</w:t>
      </w:r>
      <w:r w:rsidRPr="006646BE">
        <w:rPr>
          <w:b/>
          <w:bCs/>
          <w:i/>
          <w:iCs/>
          <w:u w:val="single"/>
          <w:lang w:eastAsia="x-none"/>
        </w:rPr>
        <w:t xml:space="preserve"> and desperately wicked</w:t>
      </w:r>
      <w:r w:rsidRPr="006646BE">
        <w:rPr>
          <w:i/>
          <w:iCs/>
          <w:lang w:eastAsia="x-none"/>
        </w:rPr>
        <w:t>: who can know it?”</w:t>
      </w:r>
    </w:p>
    <w:p w14:paraId="536755AB" w14:textId="77777777" w:rsidR="001B1696" w:rsidRPr="006646BE" w:rsidRDefault="001B1696" w:rsidP="001B1696">
      <w:pPr>
        <w:rPr>
          <w:i/>
          <w:iCs/>
        </w:rPr>
      </w:pPr>
      <w:r w:rsidRPr="006646BE">
        <w:rPr>
          <w:i/>
          <w:iCs/>
          <w:color w:val="FF0000"/>
        </w:rPr>
        <w:t xml:space="preserve">Proverbs 28:26 </w:t>
      </w:r>
      <w:r w:rsidRPr="006646BE">
        <w:rPr>
          <w:i/>
          <w:iCs/>
        </w:rPr>
        <w:t>“</w:t>
      </w:r>
      <w:r w:rsidRPr="006646BE">
        <w:rPr>
          <w:b/>
          <w:bCs/>
          <w:i/>
          <w:iCs/>
          <w:u w:val="single"/>
          <w:lang w:eastAsia="x-none"/>
        </w:rPr>
        <w:t>He that trusteth in his own heart is a fool</w:t>
      </w:r>
      <w:r w:rsidRPr="006646BE">
        <w:rPr>
          <w:i/>
          <w:iCs/>
          <w:lang w:eastAsia="x-none"/>
        </w:rPr>
        <w:t>: but whoso walketh wisely, he shall be delivered.”</w:t>
      </w:r>
    </w:p>
    <w:p w14:paraId="3E4E53D8" w14:textId="77777777" w:rsidR="001B1696" w:rsidRDefault="001B1696" w:rsidP="001B1696">
      <w:r>
        <w:t>Broken marriages happen when feelings are made into an idol. This false god of feelings is then set above the commitment and vows of marriage. The sanctity of marriage is then broken when one spouse wanders away.</w:t>
      </w:r>
    </w:p>
    <w:p w14:paraId="5DF34D53" w14:textId="77777777" w:rsidR="001B1696" w:rsidRDefault="001B1696" w:rsidP="001B1696">
      <w:r>
        <w:t>All the same, love toward children needs to be regarded as a verb, not a noun. Children need to be raised in the ways which our God, who IS love, has declared are true and right. To raise them in any other way than His, is to raise them in an unloving way.</w:t>
      </w:r>
    </w:p>
    <w:p w14:paraId="59EA4A68" w14:textId="77777777" w:rsidR="001B1696" w:rsidRDefault="001B1696" w:rsidP="001B1696">
      <w:r>
        <w:t xml:space="preserve">To be </w:t>
      </w:r>
      <w:r w:rsidRPr="005104F1">
        <w:rPr>
          <w:b/>
          <w:bCs/>
          <w:u w:val="single"/>
        </w:rPr>
        <w:t>good</w:t>
      </w:r>
      <w:r>
        <w:t xml:space="preserve"> is an all-encompassing term which means: of good nature, pleasant, agreeable (non-argumentative), joyful, happy, excellent, distinguished, upright, and honourable.</w:t>
      </w:r>
    </w:p>
    <w:p w14:paraId="0C356F25" w14:textId="77777777" w:rsidR="001B1696" w:rsidRDefault="001B1696" w:rsidP="001B1696">
      <w:r>
        <w:t xml:space="preserve">To be </w:t>
      </w:r>
      <w:r w:rsidRPr="001F5A53">
        <w:rPr>
          <w:b/>
          <w:bCs/>
          <w:u w:val="single"/>
        </w:rPr>
        <w:t>obedient to their own husbands</w:t>
      </w:r>
      <w:r>
        <w:t xml:space="preserve"> is also self-explanatory. The Greek word for “</w:t>
      </w:r>
      <w:r w:rsidRPr="009258EF">
        <w:rPr>
          <w:i/>
          <w:iCs/>
        </w:rPr>
        <w:t>obedient</w:t>
      </w:r>
      <w:r>
        <w:t>” was typically used in a militaristic sense, but in non-military use, the word “</w:t>
      </w:r>
      <w:r w:rsidRPr="001F5A53">
        <w:rPr>
          <w:i/>
          <w:iCs/>
        </w:rPr>
        <w:t>hupotasso</w:t>
      </w:r>
      <w:r>
        <w:t>” means “</w:t>
      </w:r>
      <w:r w:rsidRPr="001F5A53">
        <w:rPr>
          <w:i/>
          <w:iCs/>
        </w:rPr>
        <w:t>a voluntary attitude of giving in, cooperating, assuming responsibility, and carrying a burden</w:t>
      </w:r>
      <w:r>
        <w:t>”.</w:t>
      </w:r>
    </w:p>
    <w:p w14:paraId="78F59F7A" w14:textId="77777777" w:rsidR="001B1696" w:rsidRDefault="001B1696" w:rsidP="001B1696">
      <w:r>
        <w:t xml:space="preserve">The kicker to all this, the thing which truly shows the importance of abiding by the roles and responsibilities given to us by God Almighty, is in the very last line of </w:t>
      </w:r>
      <w:r w:rsidRPr="007C0E69">
        <w:rPr>
          <w:i/>
          <w:iCs/>
          <w:color w:val="FF0000"/>
        </w:rPr>
        <w:t>verse 5</w:t>
      </w:r>
      <w:r>
        <w:t xml:space="preserve"> which says, “… </w:t>
      </w:r>
      <w:r w:rsidRPr="007C0E69">
        <w:rPr>
          <w:i/>
          <w:iCs/>
        </w:rPr>
        <w:t>that the word of God be not blasphemed</w:t>
      </w:r>
      <w:r>
        <w:t>.”</w:t>
      </w:r>
    </w:p>
    <w:p w14:paraId="01F3FEA4" w14:textId="77777777" w:rsidR="001B1696" w:rsidRDefault="001B1696" w:rsidP="001B1696">
      <w:r>
        <w:t>Refusing to obey what the Lord has ordained is blasphemy because, in that refusal, Commandment #1 is broken.</w:t>
      </w:r>
    </w:p>
    <w:p w14:paraId="087C7BAD" w14:textId="77777777" w:rsidR="001B1696" w:rsidRPr="00F839E5" w:rsidRDefault="001B1696" w:rsidP="001B1696">
      <w:pPr>
        <w:rPr>
          <w:i/>
          <w:iCs/>
          <w:lang w:eastAsia="x-none"/>
        </w:rPr>
      </w:pPr>
      <w:r w:rsidRPr="00F839E5">
        <w:rPr>
          <w:i/>
          <w:iCs/>
          <w:color w:val="FF0000"/>
        </w:rPr>
        <w:t xml:space="preserve">Exodus 20:3 </w:t>
      </w:r>
      <w:r w:rsidRPr="00F839E5">
        <w:rPr>
          <w:i/>
          <w:iCs/>
        </w:rPr>
        <w:t>“</w:t>
      </w:r>
      <w:r w:rsidRPr="00F839E5">
        <w:rPr>
          <w:i/>
          <w:iCs/>
          <w:lang w:eastAsia="x-none"/>
        </w:rPr>
        <w:t>Thou shalt have no other gods before me.”</w:t>
      </w:r>
    </w:p>
    <w:p w14:paraId="2AA141C4" w14:textId="77777777" w:rsidR="001B1696" w:rsidRDefault="001B1696" w:rsidP="001B1696">
      <w:pPr>
        <w:rPr>
          <w:lang w:eastAsia="x-none"/>
        </w:rPr>
      </w:pPr>
      <w:r>
        <w:rPr>
          <w:lang w:eastAsia="x-none"/>
        </w:rPr>
        <w:t>And as Jesus Himself has declared in the Bible, one of the definitions of blasphemy is placing oneself in the position of God.</w:t>
      </w:r>
    </w:p>
    <w:p w14:paraId="0764C33B" w14:textId="77777777" w:rsidR="001B1696" w:rsidRPr="00F839E5" w:rsidRDefault="001B1696" w:rsidP="001B1696">
      <w:pPr>
        <w:rPr>
          <w:i/>
          <w:iCs/>
          <w:lang w:eastAsia="x-none"/>
        </w:rPr>
      </w:pPr>
      <w:r w:rsidRPr="00F839E5">
        <w:rPr>
          <w:i/>
          <w:iCs/>
          <w:color w:val="FF0000"/>
          <w:lang w:eastAsia="x-none"/>
        </w:rPr>
        <w:t xml:space="preserve">John 10:33 </w:t>
      </w:r>
      <w:r w:rsidRPr="00F839E5">
        <w:rPr>
          <w:i/>
          <w:iCs/>
          <w:lang w:eastAsia="x-none"/>
        </w:rPr>
        <w:t xml:space="preserve">“The Jews answered him, saying, For a good work we stone thee not; but </w:t>
      </w:r>
      <w:r w:rsidRPr="00F839E5">
        <w:rPr>
          <w:b/>
          <w:bCs/>
          <w:i/>
          <w:iCs/>
          <w:u w:val="single"/>
          <w:lang w:eastAsia="x-none"/>
        </w:rPr>
        <w:t>for blasphemy; and because that thou, being a man, makest thyself God.</w:t>
      </w:r>
      <w:r w:rsidRPr="00F839E5">
        <w:rPr>
          <w:i/>
          <w:iCs/>
          <w:lang w:eastAsia="x-none"/>
        </w:rPr>
        <w:t>”</w:t>
      </w:r>
    </w:p>
    <w:p w14:paraId="3FA25A28" w14:textId="77777777" w:rsidR="001B1696" w:rsidRDefault="001B1696" w:rsidP="001B1696">
      <w:pPr>
        <w:rPr>
          <w:lang w:eastAsia="x-none"/>
        </w:rPr>
      </w:pPr>
      <w:r>
        <w:rPr>
          <w:lang w:eastAsia="x-none"/>
        </w:rPr>
        <w:t>The one who goes against the Lord’s will is saying that their ways are higher than His ways and their thoughts are higher than His thoughts. They make themselves a god above the Godhead by declaring there is no need to stick to “</w:t>
      </w:r>
      <w:r w:rsidRPr="00F35BFA">
        <w:rPr>
          <w:i/>
          <w:iCs/>
          <w:lang w:eastAsia="x-none"/>
        </w:rPr>
        <w:t>gender roles</w:t>
      </w:r>
      <w:r>
        <w:rPr>
          <w:lang w:eastAsia="x-none"/>
        </w:rPr>
        <w:t>”. God says the following …</w:t>
      </w:r>
    </w:p>
    <w:p w14:paraId="526976B3" w14:textId="77777777" w:rsidR="001B1696" w:rsidRPr="00F839E5" w:rsidRDefault="001B1696" w:rsidP="001B1696">
      <w:pPr>
        <w:rPr>
          <w:i/>
          <w:iCs/>
          <w:lang w:eastAsia="x-none"/>
        </w:rPr>
      </w:pPr>
      <w:r w:rsidRPr="00F839E5">
        <w:rPr>
          <w:i/>
          <w:iCs/>
          <w:color w:val="FF0000"/>
          <w:lang w:eastAsia="x-none"/>
        </w:rPr>
        <w:t xml:space="preserve">Isaiah 55:8-9 </w:t>
      </w:r>
      <w:r w:rsidRPr="00F839E5">
        <w:rPr>
          <w:i/>
          <w:iCs/>
          <w:lang w:eastAsia="x-none"/>
        </w:rPr>
        <w:t xml:space="preserve">“For </w:t>
      </w:r>
      <w:r w:rsidRPr="00F839E5">
        <w:rPr>
          <w:b/>
          <w:bCs/>
          <w:i/>
          <w:iCs/>
          <w:u w:val="single"/>
          <w:lang w:eastAsia="x-none"/>
        </w:rPr>
        <w:t>my thoughts are not your thoughts</w:t>
      </w:r>
      <w:r w:rsidRPr="00F839E5">
        <w:rPr>
          <w:i/>
          <w:iCs/>
          <w:lang w:eastAsia="x-none"/>
        </w:rPr>
        <w:t xml:space="preserve">, </w:t>
      </w:r>
      <w:r w:rsidRPr="00F839E5">
        <w:rPr>
          <w:b/>
          <w:bCs/>
          <w:i/>
          <w:iCs/>
          <w:u w:val="single"/>
          <w:lang w:eastAsia="x-none"/>
        </w:rPr>
        <w:t>neither are your ways my ways</w:t>
      </w:r>
      <w:r w:rsidRPr="00F839E5">
        <w:rPr>
          <w:i/>
          <w:iCs/>
          <w:lang w:eastAsia="x-none"/>
        </w:rPr>
        <w:t xml:space="preserve">, saith the LORD. For </w:t>
      </w:r>
      <w:r w:rsidRPr="00F839E5">
        <w:rPr>
          <w:b/>
          <w:bCs/>
          <w:i/>
          <w:iCs/>
          <w:u w:val="single"/>
          <w:lang w:eastAsia="x-none"/>
        </w:rPr>
        <w:t>as the heavens are higher than the earth, so are my ways higher than your ways, and my thoughts than your thoughts</w:t>
      </w:r>
      <w:r w:rsidRPr="00F839E5">
        <w:rPr>
          <w:i/>
          <w:iCs/>
          <w:lang w:eastAsia="x-none"/>
        </w:rPr>
        <w:t>.”</w:t>
      </w:r>
    </w:p>
    <w:p w14:paraId="32FBA22C" w14:textId="77777777" w:rsidR="001B1696" w:rsidRDefault="001B1696" w:rsidP="001B1696">
      <w:pPr>
        <w:rPr>
          <w:lang w:eastAsia="x-none"/>
        </w:rPr>
      </w:pPr>
      <w:r>
        <w:rPr>
          <w:lang w:eastAsia="x-none"/>
        </w:rPr>
        <w:t xml:space="preserve">Satan is the instigator here. For he was the first to commit such blasphemy and declare that he will be like the </w:t>
      </w:r>
      <w:proofErr w:type="gramStart"/>
      <w:r>
        <w:rPr>
          <w:lang w:eastAsia="x-none"/>
        </w:rPr>
        <w:t>most High</w:t>
      </w:r>
      <w:proofErr w:type="gramEnd"/>
      <w:r>
        <w:rPr>
          <w:lang w:eastAsia="x-none"/>
        </w:rPr>
        <w:t>.</w:t>
      </w:r>
    </w:p>
    <w:p w14:paraId="7A893019" w14:textId="77777777" w:rsidR="001B1696" w:rsidRPr="00F839E5" w:rsidRDefault="001B1696" w:rsidP="001B1696">
      <w:pPr>
        <w:rPr>
          <w:i/>
          <w:iCs/>
          <w:lang w:eastAsia="x-none"/>
        </w:rPr>
      </w:pPr>
      <w:r w:rsidRPr="00F839E5">
        <w:rPr>
          <w:i/>
          <w:iCs/>
          <w:color w:val="FF0000"/>
          <w:lang w:eastAsia="x-none"/>
        </w:rPr>
        <w:t xml:space="preserve">Isaiah 14:12-14 </w:t>
      </w:r>
      <w:r w:rsidRPr="00F839E5">
        <w:rPr>
          <w:i/>
          <w:iCs/>
          <w:lang w:eastAsia="x-none"/>
        </w:rPr>
        <w:t xml:space="preserve">“How art thou fallen from heaven, O Lucifer, son of the morning! how art thou cut down to the ground, which didst weaken the nations! For </w:t>
      </w:r>
      <w:r w:rsidRPr="00F839E5">
        <w:rPr>
          <w:b/>
          <w:bCs/>
          <w:i/>
          <w:iCs/>
          <w:u w:val="single"/>
          <w:lang w:eastAsia="x-none"/>
        </w:rPr>
        <w:t>thou hast said in thine heart, I will ascend into heaven, I will exalt my throne above the stars of God</w:t>
      </w:r>
      <w:r w:rsidRPr="00F839E5">
        <w:rPr>
          <w:i/>
          <w:iCs/>
          <w:lang w:eastAsia="x-none"/>
        </w:rPr>
        <w:t xml:space="preserve">: I will sit also upon the mount of the congregation, in the sides of the north: </w:t>
      </w:r>
      <w:r w:rsidRPr="00F839E5">
        <w:rPr>
          <w:b/>
          <w:bCs/>
          <w:i/>
          <w:iCs/>
          <w:u w:val="single"/>
          <w:lang w:eastAsia="x-none"/>
        </w:rPr>
        <w:t>I will ascend above the heights of the clouds</w:t>
      </w:r>
      <w:r w:rsidRPr="00F839E5">
        <w:rPr>
          <w:i/>
          <w:iCs/>
          <w:lang w:eastAsia="x-none"/>
        </w:rPr>
        <w:t xml:space="preserve">; </w:t>
      </w:r>
      <w:r w:rsidRPr="00F839E5">
        <w:rPr>
          <w:b/>
          <w:bCs/>
          <w:i/>
          <w:iCs/>
          <w:u w:val="single"/>
          <w:lang w:eastAsia="x-none"/>
        </w:rPr>
        <w:t xml:space="preserve">I will be like the </w:t>
      </w:r>
      <w:proofErr w:type="gramStart"/>
      <w:r w:rsidRPr="00F839E5">
        <w:rPr>
          <w:b/>
          <w:bCs/>
          <w:i/>
          <w:iCs/>
          <w:u w:val="single"/>
          <w:lang w:eastAsia="x-none"/>
        </w:rPr>
        <w:t>most High</w:t>
      </w:r>
      <w:proofErr w:type="gramEnd"/>
      <w:r w:rsidRPr="00F839E5">
        <w:rPr>
          <w:i/>
          <w:iCs/>
          <w:lang w:eastAsia="x-none"/>
        </w:rPr>
        <w:t>.”</w:t>
      </w:r>
    </w:p>
    <w:p w14:paraId="7C071F2C" w14:textId="77777777" w:rsidR="001B1696" w:rsidRDefault="001B1696" w:rsidP="001B1696">
      <w:pPr>
        <w:rPr>
          <w:lang w:eastAsia="x-none"/>
        </w:rPr>
      </w:pPr>
      <w:r>
        <w:rPr>
          <w:lang w:eastAsia="x-none"/>
        </w:rPr>
        <w:lastRenderedPageBreak/>
        <w:t>The Word of God is blasphemed when anyone moves outside of their roles and duties assigned to them in marriage. The Lord our God is no oppressor. The Christian husband and the Christian wife are blessed with an unspeakable amount of joy, peace, happiness, and contentment when they both obey their Lord in honesty and truth.</w:t>
      </w:r>
    </w:p>
    <w:p w14:paraId="3843D0FF" w14:textId="77777777" w:rsidR="001B1696" w:rsidRDefault="001B1696" w:rsidP="001B1696">
      <w:r>
        <w:rPr>
          <w:noProof/>
        </w:rPr>
        <w:drawing>
          <wp:inline distT="0" distB="0" distL="0" distR="0" wp14:anchorId="0909D1DB" wp14:editId="58C476FA">
            <wp:extent cx="5943600" cy="4342130"/>
            <wp:effectExtent l="0" t="0" r="0" b="1270"/>
            <wp:docPr id="1466573526" name="Picture 1" descr="Pinterest • The world's catalog of id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terest • The world's catalog of idea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342130"/>
                    </a:xfrm>
                    <a:prstGeom prst="rect">
                      <a:avLst/>
                    </a:prstGeom>
                    <a:noFill/>
                    <a:ln>
                      <a:noFill/>
                    </a:ln>
                  </pic:spPr>
                </pic:pic>
              </a:graphicData>
            </a:graphic>
          </wp:inline>
        </w:drawing>
      </w:r>
    </w:p>
    <w:p w14:paraId="1CB5A3C6" w14:textId="77777777" w:rsidR="001B1696" w:rsidRDefault="001B1696" w:rsidP="001B1696">
      <w:r>
        <w:t>With Jesus Christ at the very center of the relationship, both the husband and wife learn to love and serve each other better when they both, as individuals and as a married couple, learn to love and serve the Lord. The closer they draw to Jesus inevitably means the closer they draw to each other. To love each other best, they must love the Lord first.</w:t>
      </w:r>
    </w:p>
    <w:p w14:paraId="1CFCF418" w14:textId="04154C69" w:rsidR="001B1696" w:rsidRDefault="001B1696">
      <w:r>
        <w:t xml:space="preserve">But all of this begins at a young age! To become the older men and women described in these passages in </w:t>
      </w:r>
      <w:r w:rsidRPr="00544397">
        <w:rPr>
          <w:i/>
          <w:iCs/>
          <w:color w:val="FF0000"/>
        </w:rPr>
        <w:t>Titus 2</w:t>
      </w:r>
      <w:r w:rsidRPr="00544397">
        <w:rPr>
          <w:color w:val="FF0000"/>
        </w:rPr>
        <w:t xml:space="preserve"> </w:t>
      </w:r>
      <w:r>
        <w:t>requires a lifetime of humble obedience to the Lord; a full submission to Him and a life of repentance. All things begin in the home where the Word of God is taught and followed. By example, the child learns what it means to follow the Lord in honesty and truth.</w:t>
      </w:r>
    </w:p>
    <w:sectPr w:rsidR="001B16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696"/>
    <w:rsid w:val="001B16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1CA7F"/>
  <w15:chartTrackingRefBased/>
  <w15:docId w15:val="{1AAADF19-A426-4573-9D6B-8B2B6C3AF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16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2157</Words>
  <Characters>12297</Characters>
  <Application>Microsoft Office Word</Application>
  <DocSecurity>0</DocSecurity>
  <Lines>102</Lines>
  <Paragraphs>28</Paragraphs>
  <ScaleCrop>false</ScaleCrop>
  <Company/>
  <LinksUpToDate>false</LinksUpToDate>
  <CharactersWithSpaces>14426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2023-08-05T20:12:00Z</dcterms:created>
  <dcterms:modified xsi:type="dcterms:W3CDTF">2023-08-05T20:12:00Z</dcterms:modified>
</cp:coreProperties>
</file>