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1850D" w14:textId="77777777" w:rsidR="003F057E" w:rsidRPr="00D7138F" w:rsidRDefault="003F057E" w:rsidP="003F057E">
      <w:pPr>
        <w:rPr>
          <w:i/>
          <w:iCs/>
        </w:rPr>
      </w:pPr>
      <w:r w:rsidRPr="00D7138F">
        <w:rPr>
          <w:i/>
          <w:iCs/>
          <w:color w:val="FF0000"/>
        </w:rPr>
        <w:t xml:space="preserve">1 Peter 3:3-6 </w:t>
      </w:r>
      <w:r w:rsidRPr="00D7138F">
        <w:rPr>
          <w:i/>
          <w:iCs/>
        </w:rPr>
        <w:t>“</w:t>
      </w:r>
      <w:r w:rsidRPr="00D7138F">
        <w:rPr>
          <w:b/>
          <w:bCs/>
          <w:i/>
          <w:iCs/>
          <w:u w:val="single"/>
        </w:rPr>
        <w:t>Whose adorning</w:t>
      </w:r>
      <w:r w:rsidRPr="00D7138F">
        <w:rPr>
          <w:i/>
          <w:iCs/>
        </w:rPr>
        <w:t xml:space="preserve"> let it not be that outward adorning of plaiting the hair, and of wearing of gold, or of putting on of apparel; But </w:t>
      </w:r>
      <w:r w:rsidRPr="00D7138F">
        <w:rPr>
          <w:b/>
          <w:bCs/>
          <w:i/>
          <w:iCs/>
          <w:u w:val="single"/>
        </w:rPr>
        <w:t>let it be the hidden man of the heart</w:t>
      </w:r>
      <w:r w:rsidRPr="00D7138F">
        <w:rPr>
          <w:i/>
          <w:iCs/>
        </w:rPr>
        <w:t xml:space="preserve">, in that which is not corruptible, even </w:t>
      </w:r>
      <w:r w:rsidRPr="00D7138F">
        <w:rPr>
          <w:b/>
          <w:bCs/>
          <w:i/>
          <w:iCs/>
          <w:u w:val="single"/>
        </w:rPr>
        <w:t>the ornament of a meek and quiet spirit</w:t>
      </w:r>
      <w:r w:rsidRPr="00D7138F">
        <w:rPr>
          <w:i/>
          <w:iCs/>
        </w:rPr>
        <w:t xml:space="preserve">, which is in the sight of God of great price. For </w:t>
      </w:r>
      <w:r w:rsidRPr="00D7138F">
        <w:rPr>
          <w:b/>
          <w:bCs/>
          <w:i/>
          <w:iCs/>
          <w:u w:val="single"/>
        </w:rPr>
        <w:t>after this manner in the old time the holy women also, who trusted in God, adorned themselves, being in subjection unto their own husbands</w:t>
      </w:r>
      <w:r w:rsidRPr="00D7138F">
        <w:rPr>
          <w:i/>
          <w:iCs/>
        </w:rPr>
        <w:t xml:space="preserve">: </w:t>
      </w:r>
      <w:r w:rsidRPr="00D7138F">
        <w:rPr>
          <w:b/>
          <w:bCs/>
          <w:i/>
          <w:iCs/>
          <w:u w:val="single"/>
        </w:rPr>
        <w:t>Even as Sara obeyed Abraham, calling him lord</w:t>
      </w:r>
      <w:r w:rsidRPr="00D7138F">
        <w:rPr>
          <w:i/>
          <w:iCs/>
        </w:rPr>
        <w:t xml:space="preserve">: </w:t>
      </w:r>
      <w:r w:rsidRPr="00D7138F">
        <w:rPr>
          <w:b/>
          <w:bCs/>
          <w:i/>
          <w:iCs/>
          <w:u w:val="single"/>
        </w:rPr>
        <w:t>whose daughters ye are</w:t>
      </w:r>
      <w:r w:rsidRPr="00D7138F">
        <w:rPr>
          <w:i/>
          <w:iCs/>
        </w:rPr>
        <w:t>, as long as ye do well, and are not afraid with any amazement.”</w:t>
      </w:r>
    </w:p>
    <w:p w14:paraId="2E3A280E" w14:textId="77777777" w:rsidR="003F057E" w:rsidRDefault="003F057E" w:rsidP="003F057E">
      <w:r>
        <w:t>If you want more information on Christian modesty, please go to my site where you can find the sermon all about this subject.</w:t>
      </w:r>
    </w:p>
    <w:p w14:paraId="081F5CF5" w14:textId="77777777" w:rsidR="003F057E" w:rsidRDefault="003F057E" w:rsidP="003F057E">
      <w:r>
        <w:t>A couple things need to be clarified here, however. Yes, it is written that Sara called Abraham lord, but not in the worshipful sense. The word “</w:t>
      </w:r>
      <w:r w:rsidRPr="00A64F30">
        <w:rPr>
          <w:i/>
          <w:iCs/>
        </w:rPr>
        <w:t>lord</w:t>
      </w:r>
      <w:r>
        <w:t>” here is understood to mean “</w:t>
      </w:r>
      <w:r w:rsidRPr="00A64F30">
        <w:rPr>
          <w:i/>
          <w:iCs/>
        </w:rPr>
        <w:t>sir</w:t>
      </w:r>
      <w:r>
        <w:t>” as a respectful title given to her husband. By calling Abraham “</w:t>
      </w:r>
      <w:r w:rsidRPr="001B2063">
        <w:rPr>
          <w:i/>
          <w:iCs/>
        </w:rPr>
        <w:t>sir</w:t>
      </w:r>
      <w:r>
        <w:t>”, Sara was giving him respect and reverence as the leader of her home; she was NOT in ANY WAY worshipping him. It is simply a title of honour expressive of respect and reverence. That’s it!</w:t>
      </w:r>
    </w:p>
    <w:p w14:paraId="363DDB80" w14:textId="77777777" w:rsidR="003F057E" w:rsidRDefault="003F057E" w:rsidP="003F057E">
      <w:r>
        <w:t xml:space="preserve">The other point of clarification here is the very end of </w:t>
      </w:r>
      <w:r w:rsidRPr="001B2063">
        <w:rPr>
          <w:i/>
          <w:iCs/>
          <w:color w:val="FF0000"/>
        </w:rPr>
        <w:t>verse 6</w:t>
      </w:r>
      <w:r>
        <w:t xml:space="preserve"> which says, “… </w:t>
      </w:r>
      <w:r w:rsidRPr="007F02C7">
        <w:rPr>
          <w:i/>
          <w:iCs/>
        </w:rPr>
        <w:t>are not afraid with any amazement</w:t>
      </w:r>
      <w:r>
        <w:t>.” The word “</w:t>
      </w:r>
      <w:r w:rsidRPr="007F02C7">
        <w:rPr>
          <w:i/>
          <w:iCs/>
        </w:rPr>
        <w:t>afraid</w:t>
      </w:r>
      <w:r>
        <w:t>”, in the context of the entire passage, is understood to mean “</w:t>
      </w:r>
      <w:r w:rsidRPr="007F02C7">
        <w:rPr>
          <w:i/>
          <w:iCs/>
        </w:rPr>
        <w:t>reverence</w:t>
      </w:r>
      <w:r>
        <w:t>”. And the word “</w:t>
      </w:r>
      <w:r w:rsidRPr="007F02C7">
        <w:rPr>
          <w:i/>
          <w:iCs/>
        </w:rPr>
        <w:t>amazement</w:t>
      </w:r>
      <w:r>
        <w:t>” is understood to mean “</w:t>
      </w:r>
      <w:r w:rsidRPr="007F02C7">
        <w:rPr>
          <w:i/>
          <w:iCs/>
        </w:rPr>
        <w:t>fear</w:t>
      </w:r>
      <w:r>
        <w:t>” or “</w:t>
      </w:r>
      <w:r w:rsidRPr="007F02C7">
        <w:rPr>
          <w:i/>
          <w:iCs/>
        </w:rPr>
        <w:t>afraid</w:t>
      </w:r>
      <w:r>
        <w:t>” as we commonly understand it.</w:t>
      </w:r>
    </w:p>
    <w:p w14:paraId="7E1A95B0" w14:textId="77777777" w:rsidR="003F057E" w:rsidRPr="007F02C7" w:rsidRDefault="003F057E" w:rsidP="003F057E">
      <w:pPr>
        <w:rPr>
          <w:i/>
          <w:iCs/>
          <w:lang w:eastAsia="x-none"/>
        </w:rPr>
      </w:pPr>
      <w:r w:rsidRPr="007F02C7">
        <w:rPr>
          <w:i/>
          <w:iCs/>
          <w:color w:val="FF0000"/>
        </w:rPr>
        <w:t xml:space="preserve">Psalm 111:10 </w:t>
      </w:r>
      <w:r w:rsidRPr="007F02C7">
        <w:rPr>
          <w:i/>
          <w:iCs/>
        </w:rPr>
        <w:t>“</w:t>
      </w:r>
      <w:r w:rsidRPr="007F02C7">
        <w:rPr>
          <w:b/>
          <w:bCs/>
          <w:i/>
          <w:iCs/>
          <w:u w:val="single"/>
          <w:lang w:eastAsia="x-none"/>
        </w:rPr>
        <w:t>The fear of the LORD</w:t>
      </w:r>
      <w:r w:rsidRPr="007F02C7">
        <w:rPr>
          <w:i/>
          <w:iCs/>
          <w:lang w:eastAsia="x-none"/>
        </w:rPr>
        <w:t xml:space="preserve"> </w:t>
      </w:r>
      <w:r w:rsidRPr="007F02C7">
        <w:rPr>
          <w:i/>
          <w:iCs/>
          <w:color w:val="757575"/>
          <w:lang w:eastAsia="x-none"/>
        </w:rPr>
        <w:t>is</w:t>
      </w:r>
      <w:r w:rsidRPr="007F02C7">
        <w:rPr>
          <w:i/>
          <w:iCs/>
          <w:lang w:eastAsia="x-none"/>
        </w:rPr>
        <w:t xml:space="preserve"> the beginning of wisdom: a good understanding have all they that do </w:t>
      </w:r>
      <w:r w:rsidRPr="007F02C7">
        <w:rPr>
          <w:i/>
          <w:iCs/>
          <w:color w:val="757575"/>
          <w:lang w:eastAsia="x-none"/>
        </w:rPr>
        <w:t>his commandments:</w:t>
      </w:r>
      <w:r w:rsidRPr="007F02C7">
        <w:rPr>
          <w:i/>
          <w:iCs/>
          <w:lang w:eastAsia="x-none"/>
        </w:rPr>
        <w:t xml:space="preserve"> his praise endureth </w:t>
      </w:r>
      <w:proofErr w:type="spellStart"/>
      <w:r w:rsidRPr="007F02C7">
        <w:rPr>
          <w:i/>
          <w:iCs/>
          <w:lang w:eastAsia="x-none"/>
        </w:rPr>
        <w:t>for ever</w:t>
      </w:r>
      <w:proofErr w:type="spellEnd"/>
      <w:r w:rsidRPr="007F02C7">
        <w:rPr>
          <w:i/>
          <w:iCs/>
          <w:lang w:eastAsia="x-none"/>
        </w:rPr>
        <w:t>.”</w:t>
      </w:r>
    </w:p>
    <w:p w14:paraId="5CED791F" w14:textId="77777777" w:rsidR="003F057E" w:rsidRDefault="003F057E" w:rsidP="003F057E">
      <w:pPr>
        <w:rPr>
          <w:lang w:eastAsia="x-none"/>
        </w:rPr>
      </w:pPr>
      <w:r>
        <w:rPr>
          <w:lang w:eastAsia="x-none"/>
        </w:rPr>
        <w:t>This verse, alongside so many others, speaks of fearing the Lord. But as He has revealed, He is not seeking praise and worship from a fearful heart, but rather, from a loving heart that truly desires to serve Him because we love Him. The word “</w:t>
      </w:r>
      <w:r w:rsidRPr="007F02C7">
        <w:rPr>
          <w:i/>
          <w:iCs/>
          <w:lang w:eastAsia="x-none"/>
        </w:rPr>
        <w:t>fear</w:t>
      </w:r>
      <w:r>
        <w:rPr>
          <w:lang w:eastAsia="x-none"/>
        </w:rPr>
        <w:t>” in this verse is a reverential fear, not a terrified sort of fear. This is true worship and praise to God.</w:t>
      </w:r>
    </w:p>
    <w:p w14:paraId="1D4C8197" w14:textId="77777777" w:rsidR="003F057E" w:rsidRDefault="003F057E" w:rsidP="003F057E">
      <w:pPr>
        <w:rPr>
          <w:lang w:eastAsia="x-none"/>
        </w:rPr>
      </w:pPr>
      <w:r>
        <w:rPr>
          <w:lang w:eastAsia="x-none"/>
        </w:rPr>
        <w:t xml:space="preserve">Though it is written that a wife ought to reverence her husband, we know that no man deserves worship. No created being, in fact, deserves worship. The end of </w:t>
      </w:r>
      <w:r w:rsidRPr="007F02C7">
        <w:rPr>
          <w:i/>
          <w:iCs/>
          <w:color w:val="FF0000"/>
          <w:lang w:eastAsia="x-none"/>
        </w:rPr>
        <w:t>1 Peter 3:6</w:t>
      </w:r>
      <w:r w:rsidRPr="007F02C7">
        <w:rPr>
          <w:color w:val="FF0000"/>
          <w:lang w:eastAsia="x-none"/>
        </w:rPr>
        <w:t xml:space="preserve"> </w:t>
      </w:r>
      <w:proofErr w:type="gramStart"/>
      <w:r>
        <w:rPr>
          <w:lang w:eastAsia="x-none"/>
        </w:rPr>
        <w:t>is saying</w:t>
      </w:r>
      <w:proofErr w:type="gramEnd"/>
      <w:r>
        <w:rPr>
          <w:lang w:eastAsia="x-none"/>
        </w:rPr>
        <w:t xml:space="preserve"> this: wives ought to obey their husbands from a place of love,</w:t>
      </w:r>
      <w:r w:rsidRPr="00430EAF">
        <w:rPr>
          <w:lang w:eastAsia="x-none"/>
        </w:rPr>
        <w:t xml:space="preserve"> </w:t>
      </w:r>
      <w:r>
        <w:rPr>
          <w:lang w:eastAsia="x-none"/>
        </w:rPr>
        <w:t>because our Lord declared that this is right in His sight, NOT from a place of fear or grudging bitterness. In like manner, we, as the Bride of Christ, worship and obey Him because we love Him, not because we are terrified of Him.</w:t>
      </w:r>
    </w:p>
    <w:p w14:paraId="1B1443D7" w14:textId="77777777" w:rsidR="003F057E" w:rsidRDefault="003F057E" w:rsidP="003F057E">
      <w:pPr>
        <w:rPr>
          <w:lang w:eastAsia="x-none"/>
        </w:rPr>
      </w:pPr>
    </w:p>
    <w:p w14:paraId="737B5B9B" w14:textId="77777777" w:rsidR="003F057E" w:rsidRDefault="003F057E" w:rsidP="003F057E">
      <w:r>
        <w:rPr>
          <w:lang w:eastAsia="x-none"/>
        </w:rPr>
        <w:t>Moving forward</w:t>
      </w:r>
      <w:r>
        <w:t>, we now reach an area of roles, responsibilities, and duties of marriage within the context of leadership. It’s actually better referred to as those who are recognized as leaders rather than being leaders because we have one Master who is the Head of the church body. It is Him who is the true leader. We have older brothers, and younger brothers, older sisters, and younger sisters. But we are all brothers and sisters without one being better than another. This is the how things work …</w:t>
      </w:r>
    </w:p>
    <w:p w14:paraId="5E76349B" w14:textId="77777777" w:rsidR="003F057E" w:rsidRPr="005E155E" w:rsidRDefault="003F057E" w:rsidP="003F057E">
      <w:pPr>
        <w:rPr>
          <w:i/>
          <w:iCs/>
        </w:rPr>
      </w:pPr>
      <w:r w:rsidRPr="005E155E">
        <w:rPr>
          <w:i/>
          <w:iCs/>
          <w:color w:val="FF0000"/>
        </w:rPr>
        <w:t xml:space="preserve">1 Corinthians 11:3 </w:t>
      </w:r>
      <w:r w:rsidRPr="005E155E">
        <w:rPr>
          <w:i/>
          <w:iCs/>
        </w:rPr>
        <w:t>“</w:t>
      </w:r>
      <w:r w:rsidRPr="005E155E">
        <w:rPr>
          <w:i/>
          <w:iCs/>
          <w:lang w:eastAsia="x-none"/>
        </w:rPr>
        <w:t xml:space="preserve">But I would have you </w:t>
      </w:r>
      <w:proofErr w:type="gramStart"/>
      <w:r w:rsidRPr="005E155E">
        <w:rPr>
          <w:i/>
          <w:iCs/>
          <w:lang w:eastAsia="x-none"/>
        </w:rPr>
        <w:t>know,</w:t>
      </w:r>
      <w:proofErr w:type="gramEnd"/>
      <w:r w:rsidRPr="005E155E">
        <w:rPr>
          <w:i/>
          <w:iCs/>
          <w:lang w:eastAsia="x-none"/>
        </w:rPr>
        <w:t xml:space="preserve"> that </w:t>
      </w:r>
      <w:r w:rsidRPr="005E155E">
        <w:rPr>
          <w:b/>
          <w:bCs/>
          <w:i/>
          <w:iCs/>
          <w:u w:val="single"/>
          <w:lang w:eastAsia="x-none"/>
        </w:rPr>
        <w:t>the head of every man is Christ</w:t>
      </w:r>
      <w:r w:rsidRPr="005E155E">
        <w:rPr>
          <w:i/>
          <w:iCs/>
          <w:lang w:eastAsia="x-none"/>
        </w:rPr>
        <w:t xml:space="preserve">; and </w:t>
      </w:r>
      <w:r w:rsidRPr="005E155E">
        <w:rPr>
          <w:b/>
          <w:bCs/>
          <w:i/>
          <w:iCs/>
          <w:u w:val="single"/>
          <w:lang w:eastAsia="x-none"/>
        </w:rPr>
        <w:t xml:space="preserve">the head of the woman </w:t>
      </w:r>
      <w:r w:rsidRPr="005E155E">
        <w:rPr>
          <w:b/>
          <w:bCs/>
          <w:i/>
          <w:iCs/>
          <w:color w:val="757575"/>
          <w:u w:val="single"/>
          <w:lang w:eastAsia="x-none"/>
        </w:rPr>
        <w:t>is</w:t>
      </w:r>
      <w:r w:rsidRPr="005E155E">
        <w:rPr>
          <w:b/>
          <w:bCs/>
          <w:i/>
          <w:iCs/>
          <w:u w:val="single"/>
          <w:lang w:eastAsia="x-none"/>
        </w:rPr>
        <w:t xml:space="preserve"> the man</w:t>
      </w:r>
      <w:r w:rsidRPr="005E155E">
        <w:rPr>
          <w:i/>
          <w:iCs/>
          <w:lang w:eastAsia="x-none"/>
        </w:rPr>
        <w:t xml:space="preserve">; and </w:t>
      </w:r>
      <w:r w:rsidRPr="005E155E">
        <w:rPr>
          <w:b/>
          <w:bCs/>
          <w:i/>
          <w:iCs/>
          <w:u w:val="single"/>
          <w:lang w:eastAsia="x-none"/>
        </w:rPr>
        <w:t xml:space="preserve">the head of Christ </w:t>
      </w:r>
      <w:r w:rsidRPr="005E155E">
        <w:rPr>
          <w:b/>
          <w:bCs/>
          <w:i/>
          <w:iCs/>
          <w:color w:val="757575"/>
          <w:u w:val="single"/>
          <w:lang w:eastAsia="x-none"/>
        </w:rPr>
        <w:t>is</w:t>
      </w:r>
      <w:r w:rsidRPr="005E155E">
        <w:rPr>
          <w:b/>
          <w:bCs/>
          <w:i/>
          <w:iCs/>
          <w:u w:val="single"/>
          <w:lang w:eastAsia="x-none"/>
        </w:rPr>
        <w:t xml:space="preserve"> God</w:t>
      </w:r>
      <w:r w:rsidRPr="005E155E">
        <w:rPr>
          <w:i/>
          <w:iCs/>
          <w:lang w:eastAsia="x-none"/>
        </w:rPr>
        <w:t>.”</w:t>
      </w:r>
    </w:p>
    <w:p w14:paraId="77CCFC57" w14:textId="77777777" w:rsidR="003F057E" w:rsidRDefault="003F057E" w:rsidP="003F057E">
      <w:r>
        <w:t>Nonetheless, He places His servants in different positions based on how He will be glorified best. To that end, there are those who are placed in the role of head servant; those who are entrusted to shepherd the flock of God. But the question is, how does the office of the desk fit into the roles of marriage?</w:t>
      </w:r>
    </w:p>
    <w:p w14:paraId="0DF9943D" w14:textId="77777777" w:rsidR="003F057E" w:rsidRPr="002412B4" w:rsidRDefault="003F057E" w:rsidP="003F057E">
      <w:pPr>
        <w:rPr>
          <w:i/>
          <w:iCs/>
        </w:rPr>
      </w:pPr>
      <w:r w:rsidRPr="002412B4">
        <w:rPr>
          <w:i/>
          <w:iCs/>
          <w:color w:val="FF0000"/>
        </w:rPr>
        <w:lastRenderedPageBreak/>
        <w:t xml:space="preserve">1 Timothy 3:1-3 </w:t>
      </w:r>
      <w:r w:rsidRPr="002412B4">
        <w:rPr>
          <w:i/>
          <w:iCs/>
        </w:rPr>
        <w:t xml:space="preserve">“This is a true saying, If a man desire the </w:t>
      </w:r>
      <w:r w:rsidRPr="002412B4">
        <w:rPr>
          <w:b/>
          <w:bCs/>
          <w:i/>
          <w:iCs/>
          <w:u w:val="single"/>
        </w:rPr>
        <w:t>office of a bishop</w:t>
      </w:r>
      <w:r w:rsidRPr="002412B4">
        <w:rPr>
          <w:i/>
          <w:iCs/>
        </w:rPr>
        <w:t xml:space="preserve">, he desireth a good work. </w:t>
      </w:r>
      <w:r w:rsidRPr="002412B4">
        <w:rPr>
          <w:b/>
          <w:bCs/>
          <w:i/>
          <w:iCs/>
          <w:u w:val="single"/>
        </w:rPr>
        <w:t xml:space="preserve">A bishop then must be blameless, </w:t>
      </w:r>
      <w:r w:rsidRPr="002412B4">
        <w:rPr>
          <w:b/>
          <w:bCs/>
          <w:i/>
          <w:iCs/>
          <w:color w:val="FF0000"/>
          <w:u w:val="single"/>
        </w:rPr>
        <w:t>the husband of one wife</w:t>
      </w:r>
      <w:r w:rsidRPr="002412B4">
        <w:rPr>
          <w:b/>
          <w:bCs/>
          <w:i/>
          <w:iCs/>
          <w:u w:val="single"/>
        </w:rPr>
        <w:t>, vigilant, sober, of good behaviour, given to hospitality, apt to teach; Not given to wine, no striker, not greedy of filthy lucre; but patient, not a brawler, not covetous</w:t>
      </w:r>
      <w:r w:rsidRPr="002412B4">
        <w:rPr>
          <w:i/>
          <w:iCs/>
        </w:rPr>
        <w:t>;”</w:t>
      </w:r>
    </w:p>
    <w:p w14:paraId="3AB89ABD" w14:textId="77777777" w:rsidR="003F057E" w:rsidRPr="00FF22C4" w:rsidRDefault="003F057E" w:rsidP="003F057E">
      <w:pPr>
        <w:rPr>
          <w:i/>
          <w:iCs/>
        </w:rPr>
      </w:pPr>
      <w:r w:rsidRPr="00FF22C4">
        <w:rPr>
          <w:i/>
          <w:iCs/>
          <w:color w:val="FF0000"/>
        </w:rPr>
        <w:t xml:space="preserve">Titus 1:7-9 </w:t>
      </w:r>
      <w:r w:rsidRPr="00FF22C4">
        <w:rPr>
          <w:i/>
          <w:iCs/>
        </w:rPr>
        <w:t xml:space="preserve">“For </w:t>
      </w:r>
      <w:r w:rsidRPr="00FF22C4">
        <w:rPr>
          <w:b/>
          <w:bCs/>
          <w:i/>
          <w:iCs/>
          <w:u w:val="single"/>
        </w:rPr>
        <w:t>a bishop must be blameless</w:t>
      </w:r>
      <w:r w:rsidRPr="00FF22C4">
        <w:rPr>
          <w:i/>
          <w:iCs/>
        </w:rPr>
        <w:t xml:space="preserve">, as the steward of God; </w:t>
      </w:r>
      <w:r w:rsidRPr="00FF22C4">
        <w:rPr>
          <w:b/>
          <w:bCs/>
          <w:i/>
          <w:iCs/>
          <w:u w:val="single"/>
        </w:rPr>
        <w:t>not selfwilled</w:t>
      </w:r>
      <w:r w:rsidRPr="00FF22C4">
        <w:rPr>
          <w:i/>
          <w:iCs/>
        </w:rPr>
        <w:t xml:space="preserve">, </w:t>
      </w:r>
      <w:r w:rsidRPr="00FF22C4">
        <w:rPr>
          <w:b/>
          <w:bCs/>
          <w:i/>
          <w:iCs/>
          <w:u w:val="single"/>
        </w:rPr>
        <w:t>not soon angry, not given to wine, no striker, not given to filthy lucre; But a lover of hospitality, a lover of good men, sober, just, holy, temperate</w:t>
      </w:r>
      <w:r w:rsidRPr="00FF22C4">
        <w:rPr>
          <w:i/>
          <w:iCs/>
        </w:rPr>
        <w:t xml:space="preserve">; </w:t>
      </w:r>
      <w:r w:rsidRPr="00FF22C4">
        <w:rPr>
          <w:b/>
          <w:bCs/>
          <w:i/>
          <w:iCs/>
          <w:u w:val="single"/>
        </w:rPr>
        <w:t>Holding fast the faithful word</w:t>
      </w:r>
      <w:r w:rsidRPr="00FF22C4">
        <w:rPr>
          <w:i/>
          <w:iCs/>
        </w:rPr>
        <w:t xml:space="preserve"> as he hath been taught, that </w:t>
      </w:r>
      <w:r w:rsidRPr="00FF22C4">
        <w:rPr>
          <w:b/>
          <w:bCs/>
          <w:i/>
          <w:iCs/>
          <w:u w:val="single"/>
        </w:rPr>
        <w:t>he may be able by sound doctrine both to exhort and to convince the gainsayers</w:t>
      </w:r>
      <w:r w:rsidRPr="00FF22C4">
        <w:rPr>
          <w:i/>
          <w:iCs/>
        </w:rPr>
        <w:t>.”</w:t>
      </w:r>
    </w:p>
    <w:p w14:paraId="57150F70" w14:textId="77777777" w:rsidR="003F057E" w:rsidRDefault="003F057E" w:rsidP="003F057E">
      <w:r>
        <w:t>A man who desires the office of a bishop, or pastor as we call it today, MUST fulfil certain qualifications in order to even be considered by God to be in that role. One of those qualifications is to be the husband of one wife. If the man does not have a wife, then he does not qualify for the office of pastor. But why?</w:t>
      </w:r>
    </w:p>
    <w:p w14:paraId="5DFE202A" w14:textId="77777777" w:rsidR="003F057E" w:rsidRPr="002412B4" w:rsidRDefault="003F057E" w:rsidP="003F057E">
      <w:pPr>
        <w:rPr>
          <w:i/>
          <w:iCs/>
        </w:rPr>
      </w:pPr>
      <w:r w:rsidRPr="002412B4">
        <w:rPr>
          <w:i/>
          <w:iCs/>
          <w:color w:val="FF0000"/>
        </w:rPr>
        <w:t xml:space="preserve">1 Timothy 3:4-5 </w:t>
      </w:r>
      <w:r w:rsidRPr="002412B4">
        <w:rPr>
          <w:i/>
          <w:iCs/>
        </w:rPr>
        <w:t>“</w:t>
      </w:r>
      <w:r w:rsidRPr="002412B4">
        <w:rPr>
          <w:b/>
          <w:bCs/>
          <w:i/>
          <w:iCs/>
          <w:u w:val="single"/>
        </w:rPr>
        <w:t>One that ruleth well his own house</w:t>
      </w:r>
      <w:r w:rsidRPr="002412B4">
        <w:rPr>
          <w:i/>
          <w:iCs/>
        </w:rPr>
        <w:t xml:space="preserve">, </w:t>
      </w:r>
      <w:r w:rsidRPr="002412B4">
        <w:rPr>
          <w:b/>
          <w:bCs/>
          <w:i/>
          <w:iCs/>
          <w:u w:val="single"/>
        </w:rPr>
        <w:t>having his children in subjection with all gravity</w:t>
      </w:r>
      <w:r w:rsidRPr="002412B4">
        <w:rPr>
          <w:i/>
          <w:iCs/>
        </w:rPr>
        <w:t xml:space="preserve">; (For </w:t>
      </w:r>
      <w:r w:rsidRPr="002412B4">
        <w:rPr>
          <w:b/>
          <w:bCs/>
          <w:i/>
          <w:iCs/>
          <w:u w:val="single"/>
        </w:rPr>
        <w:t>if a man know not how to rule his own house</w:t>
      </w:r>
      <w:r w:rsidRPr="002412B4">
        <w:rPr>
          <w:i/>
          <w:iCs/>
        </w:rPr>
        <w:t xml:space="preserve">, </w:t>
      </w:r>
      <w:r w:rsidRPr="002412B4">
        <w:rPr>
          <w:b/>
          <w:bCs/>
          <w:i/>
          <w:iCs/>
          <w:u w:val="single"/>
        </w:rPr>
        <w:t>how shall he take care of the church of God</w:t>
      </w:r>
      <w:r w:rsidRPr="002412B4">
        <w:rPr>
          <w:i/>
          <w:iCs/>
        </w:rPr>
        <w:t>?)”</w:t>
      </w:r>
    </w:p>
    <w:p w14:paraId="7924DB59" w14:textId="77777777" w:rsidR="003F057E" w:rsidRDefault="003F057E" w:rsidP="003F057E">
      <w:r>
        <w:t xml:space="preserve">There are certain things which can only be learned in the framework of a Christian marriage. There are lessons that can only be taught within the context of Christian marriage. How can the man lead the church of God when he doesn’t have the years of experience leading his own wife? How can the man know how to tenderly raise up the church members if he doesn’t know how to raise up his own children? As it was written, “… </w:t>
      </w:r>
      <w:r w:rsidRPr="00AE0FF7">
        <w:rPr>
          <w:i/>
          <w:iCs/>
        </w:rPr>
        <w:t>if a man know not how to rule his own house, how shall he take care of the church of God</w:t>
      </w:r>
      <w:r>
        <w:t xml:space="preserve">?)” So, it’s pretty self-explanatory since the Lord reveals His meaning in </w:t>
      </w:r>
      <w:r w:rsidRPr="00AE0FF7">
        <w:rPr>
          <w:i/>
          <w:iCs/>
          <w:color w:val="FF0000"/>
        </w:rPr>
        <w:t>verse 5</w:t>
      </w:r>
      <w:r>
        <w:t>.</w:t>
      </w:r>
    </w:p>
    <w:p w14:paraId="15FFDB59" w14:textId="77777777" w:rsidR="003F057E" w:rsidRDefault="003F057E" w:rsidP="003F057E">
      <w:r>
        <w:t>Bear in mind that a man may do his best at raising his children in the ways of God, but the children are overtaken with spirits of rebellion. This isn’t really a reflection upon the husband or wife. Sometimes the foolishness that is bound in the heart of a child is strong and long lasting.</w:t>
      </w:r>
    </w:p>
    <w:p w14:paraId="138E9C1C" w14:textId="77777777" w:rsidR="003F057E" w:rsidRDefault="003F057E" w:rsidP="003F057E">
      <w:r>
        <w:t>This is why a man MUST have a significant amount of life experience before he is called to be fulltime in the ministry. Without this life experience, he simply does not know how to properly take care of the church of God. And without being married, he certainly cannot be ordained as a pastor.</w:t>
      </w:r>
    </w:p>
    <w:p w14:paraId="6107892E" w14:textId="77777777" w:rsidR="003F057E" w:rsidRDefault="003F057E" w:rsidP="003F057E">
      <w:r>
        <w:t>Look in the worldly churches and you will find many pastors who are not married. Biblically speaking, they were never in a place to be ordained in the first place. Even worse, many of these so-called “</w:t>
      </w:r>
      <w:r w:rsidRPr="00D67399">
        <w:rPr>
          <w:i/>
          <w:iCs/>
        </w:rPr>
        <w:t>pastors</w:t>
      </w:r>
      <w:r>
        <w:t>” are women. Even though the Lord explicitly said that a pastor must be “</w:t>
      </w:r>
      <w:r w:rsidRPr="009E21BB">
        <w:rPr>
          <w:i/>
          <w:iCs/>
        </w:rPr>
        <w:t>the husband of one wife</w:t>
      </w:r>
      <w:r>
        <w:t>”, the apostate churches of the world do not care to obey the Lord they claim to serve. Even worse than that, many of the worldly pastors are receiving tithes, but also work secular jobs.</w:t>
      </w:r>
    </w:p>
    <w:p w14:paraId="79268D96" w14:textId="77777777" w:rsidR="003F057E" w:rsidRDefault="003F057E" w:rsidP="003F057E">
      <w:r>
        <w:t>This next bit is directed toward those holding ordained positions or are otherwise called to the desk fulltime but have jobs outside ministry: you are either employed by the Lord or employed by the world … you CANNOT have it both ways. Our Father takes care of His fulltime workers through tithes and offerings, and they will have no need for secular employment. If you have a secular job, you do NOT qualify to receive the tithe.</w:t>
      </w:r>
    </w:p>
    <w:p w14:paraId="5712B890" w14:textId="77777777" w:rsidR="003F057E" w:rsidRDefault="003F057E" w:rsidP="003F057E">
      <w:r>
        <w:t>There are still more qualifications outside of being married, however.</w:t>
      </w:r>
    </w:p>
    <w:p w14:paraId="043F5CEF" w14:textId="77777777" w:rsidR="003F057E" w:rsidRPr="008D5A45" w:rsidRDefault="003F057E" w:rsidP="003F057E">
      <w:pPr>
        <w:rPr>
          <w:i/>
          <w:iCs/>
        </w:rPr>
      </w:pPr>
      <w:r w:rsidRPr="008D5A45">
        <w:rPr>
          <w:i/>
          <w:iCs/>
          <w:color w:val="FF0000"/>
        </w:rPr>
        <w:t xml:space="preserve">1 Timothy 3:6-7 </w:t>
      </w:r>
      <w:r w:rsidRPr="008D5A45">
        <w:rPr>
          <w:i/>
          <w:iCs/>
        </w:rPr>
        <w:t>“</w:t>
      </w:r>
      <w:r w:rsidRPr="008D5A45">
        <w:rPr>
          <w:b/>
          <w:bCs/>
          <w:i/>
          <w:iCs/>
          <w:u w:val="single"/>
        </w:rPr>
        <w:t>Not a novice</w:t>
      </w:r>
      <w:r w:rsidRPr="008D5A45">
        <w:rPr>
          <w:i/>
          <w:iCs/>
        </w:rPr>
        <w:t xml:space="preserve">, lest being lifted up with pride he fall into the condemnation of the devil. </w:t>
      </w:r>
      <w:proofErr w:type="gramStart"/>
      <w:r w:rsidRPr="008D5A45">
        <w:rPr>
          <w:i/>
          <w:iCs/>
        </w:rPr>
        <w:t>Moreover</w:t>
      </w:r>
      <w:proofErr w:type="gramEnd"/>
      <w:r w:rsidRPr="008D5A45">
        <w:rPr>
          <w:i/>
          <w:iCs/>
        </w:rPr>
        <w:t xml:space="preserve"> </w:t>
      </w:r>
      <w:r w:rsidRPr="008D5A45">
        <w:rPr>
          <w:b/>
          <w:bCs/>
          <w:i/>
          <w:iCs/>
          <w:u w:val="single"/>
        </w:rPr>
        <w:t>he must have a good report of them which are without</w:t>
      </w:r>
      <w:r w:rsidRPr="008D5A45">
        <w:rPr>
          <w:i/>
          <w:iCs/>
        </w:rPr>
        <w:t>; lest he fall into reproach and the snare of the devil.”</w:t>
      </w:r>
    </w:p>
    <w:p w14:paraId="0DDCF087" w14:textId="77777777" w:rsidR="003F057E" w:rsidRDefault="003F057E" w:rsidP="003F057E">
      <w:r>
        <w:lastRenderedPageBreak/>
        <w:t>Along with being married to one wife and all the other qualifications, the man must have thorough understanding of the doctrines and prophecies written in the Word of God. He cannot be a novice in spiritual matters. Otherwise, how is he supposed to teach others if he himself is a novice. His life is fully devoted to the Bible and his actions will follow the One to whom he has devoted his life. To that end, others will see Christ in him and will develop a good report, or reputation, from those outside the church family. His good works, words, and behavior will display the character of Christ.</w:t>
      </w:r>
    </w:p>
    <w:p w14:paraId="70042B41" w14:textId="77777777" w:rsidR="003F057E" w:rsidRDefault="003F057E" w:rsidP="003F057E">
      <w:r>
        <w:t>Please remember, however, that the man of God is still just a man. There will certainly be times that he sins and fails to lead his wife correctly. But the perfection of his faith will show. He will take responsibility for his failures and work to rectify the areas of his life where he has fallen. Take into consideration the fact that Noah and Job were declared to be perfect by God Himself even though they were just as guilty as the rest of us of sinning. But they were perfect in faith … though they had their moments of failing to lead their houses correctly, they were moved by the Lord to repent and do better.</w:t>
      </w:r>
    </w:p>
    <w:p w14:paraId="6AFC5000" w14:textId="77777777" w:rsidR="003F057E" w:rsidRDefault="003F057E" w:rsidP="003F057E">
      <w:r>
        <w:t>None of this is to say that a man cannot be called to be fulltime in the ministry; there are several men in the church who are fulltime, but not pastors. But to have an ordained position has certain qualifications that must be met beforehand.</w:t>
      </w:r>
    </w:p>
    <w:p w14:paraId="6C9605B6" w14:textId="77777777" w:rsidR="003F057E" w:rsidRDefault="003F057E" w:rsidP="003F057E">
      <w:r>
        <w:t>Another ordained position would be that of a Deacon.</w:t>
      </w:r>
    </w:p>
    <w:p w14:paraId="5265FEBE" w14:textId="77777777" w:rsidR="003F057E" w:rsidRPr="00731A0E" w:rsidRDefault="003F057E" w:rsidP="003F057E">
      <w:pPr>
        <w:rPr>
          <w:i/>
          <w:iCs/>
        </w:rPr>
      </w:pPr>
      <w:r w:rsidRPr="00731A0E">
        <w:rPr>
          <w:i/>
          <w:iCs/>
          <w:color w:val="FF0000"/>
        </w:rPr>
        <w:t xml:space="preserve">1 Timothy 3:8-10 </w:t>
      </w:r>
      <w:r w:rsidRPr="00731A0E">
        <w:rPr>
          <w:i/>
          <w:iCs/>
        </w:rPr>
        <w:t xml:space="preserve">“Likewise must the </w:t>
      </w:r>
      <w:r w:rsidRPr="00731A0E">
        <w:rPr>
          <w:b/>
          <w:bCs/>
          <w:i/>
          <w:iCs/>
          <w:u w:val="single"/>
        </w:rPr>
        <w:t>deacons be grave</w:t>
      </w:r>
      <w:r w:rsidRPr="00731A0E">
        <w:rPr>
          <w:i/>
          <w:iCs/>
        </w:rPr>
        <w:t xml:space="preserve">, </w:t>
      </w:r>
      <w:r w:rsidRPr="00731A0E">
        <w:rPr>
          <w:b/>
          <w:bCs/>
          <w:i/>
          <w:iCs/>
          <w:u w:val="single"/>
        </w:rPr>
        <w:t xml:space="preserve">not doubletongued, not given </w:t>
      </w:r>
      <w:proofErr w:type="gramStart"/>
      <w:r w:rsidRPr="00731A0E">
        <w:rPr>
          <w:b/>
          <w:bCs/>
          <w:i/>
          <w:iCs/>
          <w:u w:val="single"/>
        </w:rPr>
        <w:t>to</w:t>
      </w:r>
      <w:proofErr w:type="gramEnd"/>
      <w:r w:rsidRPr="00731A0E">
        <w:rPr>
          <w:b/>
          <w:bCs/>
          <w:i/>
          <w:iCs/>
          <w:u w:val="single"/>
        </w:rPr>
        <w:t xml:space="preserve"> much wine, not greedy of filthy lucre</w:t>
      </w:r>
      <w:r w:rsidRPr="00731A0E">
        <w:rPr>
          <w:i/>
          <w:iCs/>
        </w:rPr>
        <w:t xml:space="preserve">; Holding the mystery of the faith in a pure conscience. And </w:t>
      </w:r>
      <w:r w:rsidRPr="009D1FBE">
        <w:rPr>
          <w:b/>
          <w:bCs/>
          <w:i/>
          <w:iCs/>
          <w:u w:val="single"/>
        </w:rPr>
        <w:t>let these also first be proved</w:t>
      </w:r>
      <w:r w:rsidRPr="00731A0E">
        <w:rPr>
          <w:i/>
          <w:iCs/>
        </w:rPr>
        <w:t>; then let them use the office of a deacon, being found blameless.”</w:t>
      </w:r>
    </w:p>
    <w:p w14:paraId="2DEAA0F5" w14:textId="77777777" w:rsidR="003F057E" w:rsidRDefault="003F057E" w:rsidP="003F057E">
      <w:r>
        <w:t>One of the key differences when it comes to ordaining deacons is that they must be tested by the pastors to see if they are truly ready to hold such a lofty position. This testing process is necessary in order to find out if they are blameless and hold the truth in their heart. Only after they have proven themselves are they ready to be ordained. But just like in the case of pastors, ordination must be by the compulsion of the Holy Spirit, not by the opinions of the people.</w:t>
      </w:r>
    </w:p>
    <w:p w14:paraId="1D2D99FE" w14:textId="77777777" w:rsidR="003F057E" w:rsidRDefault="003F057E" w:rsidP="003F057E">
      <w:r>
        <w:t>Do you all remember Stephen? Did you happen to know that he was a deacon?</w:t>
      </w:r>
    </w:p>
    <w:p w14:paraId="79796795" w14:textId="77777777" w:rsidR="003F057E" w:rsidRPr="00731A0E" w:rsidRDefault="003F057E" w:rsidP="003F057E">
      <w:pPr>
        <w:rPr>
          <w:i/>
          <w:iCs/>
        </w:rPr>
      </w:pPr>
      <w:r w:rsidRPr="00731A0E">
        <w:rPr>
          <w:i/>
          <w:iCs/>
          <w:color w:val="FF0000"/>
        </w:rPr>
        <w:t xml:space="preserve">Acts 6:1-7 </w:t>
      </w:r>
      <w:r w:rsidRPr="00731A0E">
        <w:rPr>
          <w:i/>
          <w:iCs/>
        </w:rPr>
        <w:t xml:space="preserve">“And in those days, when the number of the disciples was multiplied, there arose a murmuring of the Grecians against the Hebrews, because their widows were neglected in the daily ministration. Then the twelve called the multitude of the disciples unto them, and said, It is not reason that we should leave the word of </w:t>
      </w:r>
      <w:proofErr w:type="gramStart"/>
      <w:r w:rsidRPr="00731A0E">
        <w:rPr>
          <w:i/>
          <w:iCs/>
        </w:rPr>
        <w:t>God, and</w:t>
      </w:r>
      <w:proofErr w:type="gramEnd"/>
      <w:r w:rsidRPr="00731A0E">
        <w:rPr>
          <w:i/>
          <w:iCs/>
        </w:rPr>
        <w:t xml:space="preserve"> serve tables. Wherefore, brethren, </w:t>
      </w:r>
      <w:r w:rsidRPr="00731A0E">
        <w:rPr>
          <w:b/>
          <w:bCs/>
          <w:i/>
          <w:iCs/>
          <w:u w:val="single"/>
        </w:rPr>
        <w:t>look ye out among you seven men of honest report, full of the Holy Ghost and wisdom, whom we may appoint over this business</w:t>
      </w:r>
      <w:r w:rsidRPr="00731A0E">
        <w:rPr>
          <w:i/>
          <w:iCs/>
        </w:rPr>
        <w:t xml:space="preserve">. </w:t>
      </w:r>
      <w:r w:rsidRPr="00731A0E">
        <w:rPr>
          <w:b/>
          <w:bCs/>
          <w:i/>
          <w:iCs/>
          <w:u w:val="single"/>
        </w:rPr>
        <w:t>But we will give ourselves continually to prayer</w:t>
      </w:r>
      <w:r w:rsidRPr="00731A0E">
        <w:rPr>
          <w:i/>
          <w:iCs/>
        </w:rPr>
        <w:t xml:space="preserve">, </w:t>
      </w:r>
      <w:r w:rsidRPr="00731A0E">
        <w:rPr>
          <w:b/>
          <w:bCs/>
          <w:i/>
          <w:iCs/>
          <w:u w:val="single"/>
        </w:rPr>
        <w:t>and to the ministry of the word</w:t>
      </w:r>
      <w:r w:rsidRPr="00731A0E">
        <w:rPr>
          <w:i/>
          <w:iCs/>
        </w:rPr>
        <w:t xml:space="preserve">. And the saying pleased the whole multitude: and </w:t>
      </w:r>
      <w:r w:rsidRPr="00731A0E">
        <w:rPr>
          <w:b/>
          <w:bCs/>
          <w:i/>
          <w:iCs/>
          <w:u w:val="single"/>
        </w:rPr>
        <w:t>they chose Stephen</w:t>
      </w:r>
      <w:r w:rsidRPr="00731A0E">
        <w:rPr>
          <w:i/>
          <w:iCs/>
        </w:rPr>
        <w:t xml:space="preserve">, a man full of faith and of the Holy Ghost, and Philip, and Prochorus, and Nicanor, and Timon, and Parmenas, and Nicolas a proselyte of Antioch: Whom they set before the apostles: and </w:t>
      </w:r>
      <w:r w:rsidRPr="00731A0E">
        <w:rPr>
          <w:b/>
          <w:bCs/>
          <w:i/>
          <w:iCs/>
          <w:u w:val="single"/>
        </w:rPr>
        <w:t>when they had prayed, they laid their hands on them</w:t>
      </w:r>
      <w:r w:rsidRPr="00731A0E">
        <w:rPr>
          <w:i/>
          <w:iCs/>
        </w:rPr>
        <w:t>. And the word of God increased; and the number of the disciples multiplied in Jerusalem greatly; and a great company of the priests were obedient to the faith.”</w:t>
      </w:r>
    </w:p>
    <w:p w14:paraId="4187B5D1" w14:textId="77777777" w:rsidR="003F057E" w:rsidRDefault="003F057E" w:rsidP="003F057E">
      <w:r>
        <w:t xml:space="preserve">The position of a deacon isn’t simply one of attending to the daily ministration of the church. Deacons must be just as wise and educated in the Word of God as pastors. Proof of this is in </w:t>
      </w:r>
      <w:r w:rsidRPr="005C2114">
        <w:rPr>
          <w:i/>
          <w:iCs/>
          <w:color w:val="FF0000"/>
        </w:rPr>
        <w:t>Acts 7</w:t>
      </w:r>
      <w:r>
        <w:t xml:space="preserve">. No, we’re not going to read through that chapter today because it is far too long to go over, and it goes beyond the scope of this sermon. But I highly advise you to read it when you are blessed with extra time. In </w:t>
      </w:r>
      <w:r w:rsidRPr="00BB7999">
        <w:rPr>
          <w:i/>
          <w:iCs/>
          <w:color w:val="FF0000"/>
        </w:rPr>
        <w:t>Acts 7</w:t>
      </w:r>
      <w:r>
        <w:t xml:space="preserve">, </w:t>
      </w:r>
      <w:r>
        <w:lastRenderedPageBreak/>
        <w:t>you witness the testimony of Stephen in front of the high priest and many prominent men. In his testimony you see the working of the Holy Spirit and the speaking of complete truth.</w:t>
      </w:r>
    </w:p>
    <w:p w14:paraId="0E56E1FA" w14:textId="77777777" w:rsidR="003F057E" w:rsidRDefault="003F057E" w:rsidP="003F057E">
      <w:r>
        <w:t>Now, what does all this talk about deacons have to do with marriage? I’m glad you asked! Just like with pastors, the wives of deacons also play an important role.</w:t>
      </w:r>
    </w:p>
    <w:p w14:paraId="3627FF80" w14:textId="77777777" w:rsidR="003F057E" w:rsidRPr="00731A0E" w:rsidRDefault="003F057E" w:rsidP="003F057E">
      <w:pPr>
        <w:rPr>
          <w:i/>
          <w:iCs/>
        </w:rPr>
      </w:pPr>
      <w:r w:rsidRPr="00731A0E">
        <w:rPr>
          <w:i/>
          <w:iCs/>
          <w:color w:val="FF0000"/>
        </w:rPr>
        <w:t xml:space="preserve">1 Timothy 3:11 </w:t>
      </w:r>
      <w:r w:rsidRPr="00731A0E">
        <w:rPr>
          <w:i/>
          <w:iCs/>
        </w:rPr>
        <w:t>“</w:t>
      </w:r>
      <w:r w:rsidRPr="00731A0E">
        <w:rPr>
          <w:b/>
          <w:bCs/>
          <w:i/>
          <w:iCs/>
          <w:u w:val="single"/>
          <w:lang w:eastAsia="x-none"/>
        </w:rPr>
        <w:t xml:space="preserve">Even so </w:t>
      </w:r>
      <w:r w:rsidRPr="00731A0E">
        <w:rPr>
          <w:b/>
          <w:bCs/>
          <w:i/>
          <w:iCs/>
          <w:color w:val="757575"/>
          <w:u w:val="single"/>
          <w:lang w:eastAsia="x-none"/>
        </w:rPr>
        <w:t>must their</w:t>
      </w:r>
      <w:r w:rsidRPr="00731A0E">
        <w:rPr>
          <w:b/>
          <w:bCs/>
          <w:i/>
          <w:iCs/>
          <w:u w:val="single"/>
          <w:lang w:eastAsia="x-none"/>
        </w:rPr>
        <w:t xml:space="preserve"> wives </w:t>
      </w:r>
      <w:r w:rsidRPr="00731A0E">
        <w:rPr>
          <w:b/>
          <w:bCs/>
          <w:i/>
          <w:iCs/>
          <w:color w:val="757575"/>
          <w:u w:val="single"/>
          <w:lang w:eastAsia="x-none"/>
        </w:rPr>
        <w:t>be</w:t>
      </w:r>
      <w:r w:rsidRPr="00731A0E">
        <w:rPr>
          <w:b/>
          <w:bCs/>
          <w:i/>
          <w:iCs/>
          <w:u w:val="single"/>
          <w:lang w:eastAsia="x-none"/>
        </w:rPr>
        <w:t xml:space="preserve"> grave, not slanderers, sober, faithful in all things</w:t>
      </w:r>
      <w:r w:rsidRPr="00731A0E">
        <w:rPr>
          <w:i/>
          <w:iCs/>
          <w:lang w:eastAsia="x-none"/>
        </w:rPr>
        <w:t>.”</w:t>
      </w:r>
    </w:p>
    <w:p w14:paraId="37819683" w14:textId="77777777" w:rsidR="003F057E" w:rsidRPr="00731A0E" w:rsidRDefault="003F057E" w:rsidP="003F057E">
      <w:pPr>
        <w:rPr>
          <w:i/>
          <w:iCs/>
          <w:lang w:eastAsia="x-none"/>
        </w:rPr>
      </w:pPr>
      <w:r w:rsidRPr="00731A0E">
        <w:rPr>
          <w:i/>
          <w:iCs/>
          <w:color w:val="FF0000"/>
        </w:rPr>
        <w:t xml:space="preserve">1 Timothy 3:12 </w:t>
      </w:r>
      <w:r w:rsidRPr="00731A0E">
        <w:rPr>
          <w:i/>
          <w:iCs/>
        </w:rPr>
        <w:t>“</w:t>
      </w:r>
      <w:r w:rsidRPr="00731A0E">
        <w:rPr>
          <w:b/>
          <w:bCs/>
          <w:i/>
          <w:iCs/>
          <w:u w:val="single"/>
          <w:lang w:eastAsia="x-none"/>
        </w:rPr>
        <w:t xml:space="preserve">Let the deacons be </w:t>
      </w:r>
      <w:r w:rsidRPr="00731A0E">
        <w:rPr>
          <w:b/>
          <w:bCs/>
          <w:i/>
          <w:iCs/>
          <w:color w:val="FF0000"/>
          <w:u w:val="single"/>
          <w:lang w:eastAsia="x-none"/>
        </w:rPr>
        <w:t>the husbands of one wife</w:t>
      </w:r>
      <w:r w:rsidRPr="00731A0E">
        <w:rPr>
          <w:i/>
          <w:iCs/>
          <w:lang w:eastAsia="x-none"/>
        </w:rPr>
        <w:t>, ruling their children and their own houses well.”</w:t>
      </w:r>
    </w:p>
    <w:p w14:paraId="0177DE3C" w14:textId="77777777" w:rsidR="003F057E" w:rsidRDefault="003F057E" w:rsidP="003F057E">
      <w:pPr>
        <w:rPr>
          <w:lang w:eastAsia="x-none"/>
        </w:rPr>
      </w:pPr>
      <w:r>
        <w:rPr>
          <w:lang w:eastAsia="x-none"/>
        </w:rPr>
        <w:t>We see again that the position of deacon is for men only and that they must be married to one woman. The wives of deacons must prove themselves to be women of God who show forth the character of Christ in all things, just like the wives of pastors.</w:t>
      </w:r>
    </w:p>
    <w:p w14:paraId="6E955193" w14:textId="77777777" w:rsidR="003F057E" w:rsidRDefault="003F057E" w:rsidP="003F057E">
      <w:pPr>
        <w:rPr>
          <w:lang w:eastAsia="x-none"/>
        </w:rPr>
      </w:pPr>
      <w:r>
        <w:rPr>
          <w:lang w:eastAsia="x-none"/>
        </w:rPr>
        <w:t>Bear in mind, once again, that the Christian marriage is intended to reflect the relationship between Jesus Christ and His Bride, us. Just as the wife needs to show forth faithfulness in all things and reverence toward her husband, we ALL must show forth the faithfulness and obedience of Jesus Christ.</w:t>
      </w:r>
    </w:p>
    <w:p w14:paraId="716773EE" w14:textId="77777777" w:rsidR="003F057E" w:rsidRDefault="003F057E" w:rsidP="003F057E">
      <w:r>
        <w:rPr>
          <w:lang w:eastAsia="x-none"/>
        </w:rPr>
        <w:t xml:space="preserve">Lastly, we have the position of </w:t>
      </w:r>
      <w:proofErr w:type="gramStart"/>
      <w:r>
        <w:rPr>
          <w:lang w:eastAsia="x-none"/>
        </w:rPr>
        <w:t>elder</w:t>
      </w:r>
      <w:proofErr w:type="gramEnd"/>
      <w:r>
        <w:rPr>
          <w:lang w:eastAsia="x-none"/>
        </w:rPr>
        <w:t>.</w:t>
      </w:r>
    </w:p>
    <w:p w14:paraId="28D75CAF" w14:textId="77777777" w:rsidR="003F057E" w:rsidRPr="00731A0E" w:rsidRDefault="003F057E" w:rsidP="003F057E">
      <w:pPr>
        <w:rPr>
          <w:i/>
          <w:iCs/>
        </w:rPr>
      </w:pPr>
      <w:r w:rsidRPr="00731A0E">
        <w:rPr>
          <w:i/>
          <w:iCs/>
          <w:color w:val="FF0000"/>
        </w:rPr>
        <w:t xml:space="preserve">Titus 1:5-6 </w:t>
      </w:r>
      <w:r w:rsidRPr="00731A0E">
        <w:rPr>
          <w:i/>
          <w:iCs/>
        </w:rPr>
        <w:t xml:space="preserve">“For this cause left I thee in Crete, that thou shouldest </w:t>
      </w:r>
      <w:proofErr w:type="gramStart"/>
      <w:r w:rsidRPr="00731A0E">
        <w:rPr>
          <w:i/>
          <w:iCs/>
        </w:rPr>
        <w:t>set in</w:t>
      </w:r>
      <w:proofErr w:type="gramEnd"/>
      <w:r w:rsidRPr="00731A0E">
        <w:rPr>
          <w:i/>
          <w:iCs/>
        </w:rPr>
        <w:t xml:space="preserve"> order the things that are wanting, and </w:t>
      </w:r>
      <w:r w:rsidRPr="00731A0E">
        <w:rPr>
          <w:b/>
          <w:bCs/>
          <w:i/>
          <w:iCs/>
          <w:u w:val="single"/>
        </w:rPr>
        <w:t>ordain elders</w:t>
      </w:r>
      <w:r w:rsidRPr="00731A0E">
        <w:rPr>
          <w:i/>
          <w:iCs/>
        </w:rPr>
        <w:t xml:space="preserve"> in every city, as I had appointed thee: </w:t>
      </w:r>
      <w:r w:rsidRPr="00731A0E">
        <w:rPr>
          <w:b/>
          <w:bCs/>
          <w:i/>
          <w:iCs/>
          <w:u w:val="single"/>
        </w:rPr>
        <w:t xml:space="preserve">If any be blameless, </w:t>
      </w:r>
      <w:r w:rsidRPr="00731A0E">
        <w:rPr>
          <w:b/>
          <w:bCs/>
          <w:i/>
          <w:iCs/>
          <w:color w:val="FF0000"/>
          <w:u w:val="single"/>
        </w:rPr>
        <w:t>the husband of one wife</w:t>
      </w:r>
      <w:r w:rsidRPr="00731A0E">
        <w:rPr>
          <w:b/>
          <w:bCs/>
          <w:i/>
          <w:iCs/>
          <w:u w:val="single"/>
        </w:rPr>
        <w:t>, having faithful children not accused of riot or unruly</w:t>
      </w:r>
      <w:r w:rsidRPr="00731A0E">
        <w:rPr>
          <w:i/>
          <w:iCs/>
        </w:rPr>
        <w:t>.”</w:t>
      </w:r>
    </w:p>
    <w:p w14:paraId="690B7CB7" w14:textId="77777777" w:rsidR="003F057E" w:rsidRDefault="003F057E" w:rsidP="003F057E">
      <w:r>
        <w:t>Once again, just like with pastors and deacons, the position of elder is for men only and they must be the husband of one wife. An elder must show forth all the qualifications of pastors and deacons. With the blessing of many years and decades in the faith, an elder has the life experience and wisdom of the Scriptures to teach and guide in ways that younger men cannot. His much experience in witnessing the grace of God in his own life allows the elder to testify to how the Lord moves and is able to help anyone in any circumstance.</w:t>
      </w:r>
    </w:p>
    <w:p w14:paraId="78BC5BD5" w14:textId="77777777" w:rsidR="003F057E" w:rsidRDefault="003F057E" w:rsidP="003F057E">
      <w:r>
        <w:t>The Lord obviously holds marriage as an extremely sacred, beautiful, and good thing. It makes sense, then, that the enemy of souls would do everything in his power to corrupt and destroy marriage. To that end, he has moved his agents on earth in the Vatican to declare unBiblical and corrupt beliefs regarding marriage. For instance, to be a priest or higher rank in the Roman Catholic Church, the man must take a vow of celibacy.</w:t>
      </w:r>
    </w:p>
    <w:p w14:paraId="6D1BF509" w14:textId="77777777" w:rsidR="003F057E" w:rsidRPr="00731A0E" w:rsidRDefault="003F057E" w:rsidP="003F057E">
      <w:pPr>
        <w:rPr>
          <w:i/>
          <w:iCs/>
          <w:lang w:eastAsia="x-none"/>
        </w:rPr>
      </w:pPr>
      <w:r w:rsidRPr="00731A0E">
        <w:rPr>
          <w:i/>
          <w:iCs/>
          <w:color w:val="FF0000"/>
        </w:rPr>
        <w:t xml:space="preserve">1 Timothy 4:3 </w:t>
      </w:r>
      <w:r w:rsidRPr="00731A0E">
        <w:rPr>
          <w:i/>
          <w:iCs/>
        </w:rPr>
        <w:t>“</w:t>
      </w:r>
      <w:r w:rsidRPr="00731A0E">
        <w:rPr>
          <w:b/>
          <w:bCs/>
          <w:i/>
          <w:iCs/>
          <w:u w:val="single"/>
          <w:lang w:eastAsia="x-none"/>
        </w:rPr>
        <w:t>Forbidding to marry</w:t>
      </w:r>
      <w:r w:rsidRPr="00731A0E">
        <w:rPr>
          <w:i/>
          <w:iCs/>
          <w:lang w:eastAsia="x-none"/>
        </w:rPr>
        <w:t xml:space="preserve">, </w:t>
      </w:r>
      <w:r w:rsidRPr="00731A0E">
        <w:rPr>
          <w:i/>
          <w:iCs/>
          <w:color w:val="757575"/>
          <w:lang w:eastAsia="x-none"/>
        </w:rPr>
        <w:t>and commanding</w:t>
      </w:r>
      <w:r w:rsidRPr="00731A0E">
        <w:rPr>
          <w:i/>
          <w:iCs/>
          <w:lang w:eastAsia="x-none"/>
        </w:rPr>
        <w:t xml:space="preserve"> to abstain from meats, which God hath created to be received with thanksgiving of them which believe and know the truth.”</w:t>
      </w:r>
    </w:p>
    <w:p w14:paraId="64944172" w14:textId="77777777" w:rsidR="003F057E" w:rsidRDefault="003F057E" w:rsidP="003F057E">
      <w:pPr>
        <w:rPr>
          <w:lang w:eastAsia="x-none"/>
        </w:rPr>
      </w:pPr>
      <w:r>
        <w:rPr>
          <w:lang w:eastAsia="x-none"/>
        </w:rPr>
        <w:t>Of course, the Bible says the opposite … a man MUST be married to be a deacon, pastor, or elder. The vow of celibacy is not found anywhere in the Bible. And just in case you’re curious, the Vatican does, in fact, command people to abstain from meats. This is witnessed during the pagan celebration of Lent.</w:t>
      </w:r>
    </w:p>
    <w:p w14:paraId="269F90E7" w14:textId="77777777" w:rsidR="003F057E" w:rsidRDefault="003F057E" w:rsidP="003F057E">
      <w:pPr>
        <w:rPr>
          <w:lang w:eastAsia="x-none"/>
        </w:rPr>
      </w:pPr>
      <w:r>
        <w:rPr>
          <w:lang w:eastAsia="x-none"/>
        </w:rPr>
        <w:t>Far too often those who oppose the plant-based diet we hold will use this verse out of context to say that we command people to abstain from eating flesh. Obviously, we don’t do such a thing; we merely bear witness to the health changes the Lord has made in us by following, as closely as possible, the diet of Eden.</w:t>
      </w:r>
    </w:p>
    <w:p w14:paraId="5286A344" w14:textId="77777777" w:rsidR="003F057E" w:rsidRDefault="003F057E" w:rsidP="003F057E">
      <w:pPr>
        <w:rPr>
          <w:lang w:eastAsia="x-none"/>
        </w:rPr>
      </w:pPr>
      <w:r>
        <w:rPr>
          <w:lang w:eastAsia="x-none"/>
        </w:rPr>
        <w:lastRenderedPageBreak/>
        <w:t xml:space="preserve">And there are still those who say we command to abstain from eating flesh when we say that there are certain meats we cannot eat. Firstly, we aren’t to ones saying that … God is the one who says that in </w:t>
      </w:r>
      <w:r w:rsidRPr="00827E07">
        <w:rPr>
          <w:i/>
          <w:iCs/>
          <w:color w:val="FF0000"/>
          <w:lang w:eastAsia="x-none"/>
        </w:rPr>
        <w:t>Leviticus 11</w:t>
      </w:r>
      <w:r w:rsidRPr="00827E07">
        <w:rPr>
          <w:color w:val="FF0000"/>
          <w:lang w:eastAsia="x-none"/>
        </w:rPr>
        <w:t xml:space="preserve"> </w:t>
      </w:r>
      <w:r>
        <w:rPr>
          <w:lang w:eastAsia="x-none"/>
        </w:rPr>
        <w:t xml:space="preserve">and </w:t>
      </w:r>
      <w:r w:rsidRPr="00827E07">
        <w:rPr>
          <w:i/>
          <w:iCs/>
          <w:color w:val="FF0000"/>
          <w:lang w:eastAsia="x-none"/>
        </w:rPr>
        <w:t>Deuteronomy 14</w:t>
      </w:r>
      <w:r>
        <w:rPr>
          <w:lang w:eastAsia="x-none"/>
        </w:rPr>
        <w:t>. Secondly, the message isn’t to abstain from ALL flesh, just the unclean ones. Even science proves the toxicity of the unclean meats mentioned in the Bible.</w:t>
      </w:r>
    </w:p>
    <w:p w14:paraId="12324E22" w14:textId="77777777" w:rsidR="003F057E" w:rsidRDefault="003F057E" w:rsidP="003F057E">
      <w:r>
        <w:rPr>
          <w:lang w:eastAsia="x-none"/>
        </w:rPr>
        <w:t xml:space="preserve">But the point of </w:t>
      </w:r>
      <w:r w:rsidRPr="00B75D0A">
        <w:rPr>
          <w:i/>
          <w:iCs/>
          <w:color w:val="FF0000"/>
          <w:lang w:eastAsia="x-none"/>
        </w:rPr>
        <w:t>1 Timothy 4:3</w:t>
      </w:r>
      <w:r w:rsidRPr="00B75D0A">
        <w:rPr>
          <w:color w:val="FF0000"/>
          <w:lang w:eastAsia="x-none"/>
        </w:rPr>
        <w:t xml:space="preserve"> </w:t>
      </w:r>
      <w:r>
        <w:rPr>
          <w:lang w:eastAsia="x-none"/>
        </w:rPr>
        <w:t>is that prophecy says the beast in Rome would command people to abstain from eating all flesh. But of course, they follow the god of confusion and can’t get their own story straight. I say this because even during Lent they say that eating fish is okay. This crazy belief has even made its way into the secular world. I’ve met quite a few people that don’t consider fish to be meat.</w:t>
      </w:r>
    </w:p>
    <w:p w14:paraId="2EEC2D71" w14:textId="77777777" w:rsidR="003F057E" w:rsidRDefault="003F057E" w:rsidP="003F057E">
      <w:r>
        <w:t>Finally, the Lord shows us what kind of man or woman to look for. Never consider someone who isn’t on the same page in faith. All up and down the Bible, the Lord instructs His people to never marry outside the faith. Here are just a few examples of this fact.</w:t>
      </w:r>
    </w:p>
    <w:p w14:paraId="35981FA5" w14:textId="77777777" w:rsidR="003F057E" w:rsidRPr="00731A0E" w:rsidRDefault="003F057E" w:rsidP="003F057E">
      <w:pPr>
        <w:rPr>
          <w:i/>
          <w:iCs/>
        </w:rPr>
      </w:pPr>
      <w:r w:rsidRPr="00731A0E">
        <w:rPr>
          <w:i/>
          <w:iCs/>
          <w:color w:val="FF0000"/>
        </w:rPr>
        <w:t>Deuteronomy 7:3-4</w:t>
      </w:r>
      <w:r w:rsidRPr="00731A0E">
        <w:rPr>
          <w:i/>
          <w:iCs/>
        </w:rPr>
        <w:t xml:space="preserve"> “Neither shalt thou make marriages with them; </w:t>
      </w:r>
      <w:r w:rsidRPr="00731A0E">
        <w:rPr>
          <w:b/>
          <w:bCs/>
          <w:i/>
          <w:iCs/>
          <w:u w:val="single"/>
        </w:rPr>
        <w:t>thy daughter thou shalt not give unto his son, nor his daughter shalt thou take unto thy son</w:t>
      </w:r>
      <w:r w:rsidRPr="00731A0E">
        <w:rPr>
          <w:i/>
          <w:iCs/>
        </w:rPr>
        <w:t xml:space="preserve">. For </w:t>
      </w:r>
      <w:r w:rsidRPr="00731A0E">
        <w:rPr>
          <w:b/>
          <w:bCs/>
          <w:i/>
          <w:iCs/>
          <w:u w:val="single"/>
        </w:rPr>
        <w:t>they will turn away thy son from following me, that they may serve other gods</w:t>
      </w:r>
      <w:r w:rsidRPr="00731A0E">
        <w:rPr>
          <w:i/>
          <w:iCs/>
        </w:rPr>
        <w:t xml:space="preserve">: </w:t>
      </w:r>
      <w:proofErr w:type="gramStart"/>
      <w:r w:rsidRPr="00731A0E">
        <w:rPr>
          <w:i/>
          <w:iCs/>
        </w:rPr>
        <w:t>so</w:t>
      </w:r>
      <w:proofErr w:type="gramEnd"/>
      <w:r w:rsidRPr="00731A0E">
        <w:rPr>
          <w:i/>
          <w:iCs/>
        </w:rPr>
        <w:t xml:space="preserve"> will the anger of the LORD be kindled against you, and destroy thee suddenly.”</w:t>
      </w:r>
    </w:p>
    <w:p w14:paraId="2802BD62" w14:textId="77777777" w:rsidR="003F057E" w:rsidRPr="00731A0E" w:rsidRDefault="003F057E" w:rsidP="003F057E">
      <w:pPr>
        <w:rPr>
          <w:i/>
          <w:iCs/>
        </w:rPr>
      </w:pPr>
      <w:r w:rsidRPr="00731A0E">
        <w:rPr>
          <w:i/>
          <w:iCs/>
          <w:color w:val="FF0000"/>
        </w:rPr>
        <w:t xml:space="preserve">Nehemiah 13:23-27 </w:t>
      </w:r>
      <w:r w:rsidRPr="00731A0E">
        <w:rPr>
          <w:i/>
          <w:iCs/>
        </w:rPr>
        <w:t xml:space="preserve">“In those days also saw </w:t>
      </w:r>
      <w:r w:rsidRPr="00731A0E">
        <w:rPr>
          <w:b/>
          <w:bCs/>
          <w:i/>
          <w:iCs/>
          <w:u w:val="single"/>
        </w:rPr>
        <w:t>I Jews that had married wives of Ashdod, of Ammon, and of Moab</w:t>
      </w:r>
      <w:r w:rsidRPr="00731A0E">
        <w:rPr>
          <w:i/>
          <w:iCs/>
        </w:rPr>
        <w:t xml:space="preserve">: And their children spake half in the speech of Ashdod, and could not speak in the Jews' language, but according to the language of each people. And I contended with them, and cursed them, and smote certain of them, and plucked off their hair, and made them swear by God, saying, </w:t>
      </w:r>
      <w:r w:rsidRPr="00731A0E">
        <w:rPr>
          <w:b/>
          <w:bCs/>
          <w:i/>
          <w:iCs/>
          <w:u w:val="single"/>
        </w:rPr>
        <w:t>Ye shall not give your daughters unto their sons, nor take their daughters unto your sons, or for yourselves</w:t>
      </w:r>
      <w:r w:rsidRPr="00731A0E">
        <w:rPr>
          <w:i/>
          <w:iCs/>
        </w:rPr>
        <w:t xml:space="preserve">. </w:t>
      </w:r>
      <w:r w:rsidRPr="00731A0E">
        <w:rPr>
          <w:b/>
          <w:bCs/>
          <w:i/>
          <w:iCs/>
          <w:u w:val="single"/>
        </w:rPr>
        <w:t>Did not Solomon king of Israel sin by these things</w:t>
      </w:r>
      <w:r w:rsidRPr="00731A0E">
        <w:rPr>
          <w:i/>
          <w:iCs/>
        </w:rPr>
        <w:t xml:space="preserve">? yet among many nations was there no king like him, who was beloved of his God, and God made him king over all Israel: </w:t>
      </w:r>
      <w:proofErr w:type="gramStart"/>
      <w:r w:rsidRPr="00731A0E">
        <w:rPr>
          <w:b/>
          <w:bCs/>
          <w:i/>
          <w:iCs/>
          <w:u w:val="single"/>
        </w:rPr>
        <w:t>nevertheless</w:t>
      </w:r>
      <w:proofErr w:type="gramEnd"/>
      <w:r w:rsidRPr="00731A0E">
        <w:rPr>
          <w:b/>
          <w:bCs/>
          <w:i/>
          <w:iCs/>
          <w:u w:val="single"/>
        </w:rPr>
        <w:t xml:space="preserve"> even him did outlandish women cause to sin</w:t>
      </w:r>
      <w:r w:rsidRPr="00731A0E">
        <w:rPr>
          <w:i/>
          <w:iCs/>
        </w:rPr>
        <w:t xml:space="preserve">. Shall we then hearken unto you to do all this great evil, to </w:t>
      </w:r>
      <w:r w:rsidRPr="00731A0E">
        <w:rPr>
          <w:b/>
          <w:bCs/>
          <w:i/>
          <w:iCs/>
          <w:u w:val="single"/>
        </w:rPr>
        <w:t>transgress against our God in marrying strange wives</w:t>
      </w:r>
      <w:r w:rsidRPr="00731A0E">
        <w:rPr>
          <w:i/>
          <w:iCs/>
        </w:rPr>
        <w:t>?”</w:t>
      </w:r>
    </w:p>
    <w:p w14:paraId="0C28142C" w14:textId="77777777" w:rsidR="003F057E" w:rsidRPr="0089422E" w:rsidRDefault="003F057E" w:rsidP="003F057E">
      <w:pPr>
        <w:rPr>
          <w:i/>
          <w:iCs/>
        </w:rPr>
      </w:pPr>
      <w:r w:rsidRPr="0089422E">
        <w:rPr>
          <w:i/>
          <w:iCs/>
          <w:color w:val="FF0000"/>
        </w:rPr>
        <w:t>2 Corinthians 6:14-1</w:t>
      </w:r>
      <w:r>
        <w:rPr>
          <w:i/>
          <w:iCs/>
          <w:color w:val="FF0000"/>
        </w:rPr>
        <w:t>8</w:t>
      </w:r>
      <w:r w:rsidRPr="0089422E">
        <w:rPr>
          <w:i/>
          <w:iCs/>
          <w:color w:val="FF0000"/>
        </w:rPr>
        <w:t xml:space="preserve"> </w:t>
      </w:r>
      <w:r w:rsidRPr="0089422E">
        <w:rPr>
          <w:i/>
          <w:iCs/>
        </w:rPr>
        <w:t>“</w:t>
      </w:r>
      <w:r w:rsidRPr="0089422E">
        <w:rPr>
          <w:b/>
          <w:bCs/>
          <w:i/>
          <w:iCs/>
          <w:u w:val="single"/>
        </w:rPr>
        <w:t>Be ye not unequally yoked together with unbelievers</w:t>
      </w:r>
      <w:r w:rsidRPr="0089422E">
        <w:rPr>
          <w:i/>
          <w:iCs/>
        </w:rPr>
        <w:t xml:space="preserve">: for what fellowship hath </w:t>
      </w:r>
      <w:r w:rsidRPr="0089422E">
        <w:rPr>
          <w:b/>
          <w:bCs/>
          <w:i/>
          <w:iCs/>
          <w:u w:val="single"/>
        </w:rPr>
        <w:t>righteousness</w:t>
      </w:r>
      <w:r w:rsidRPr="0089422E">
        <w:rPr>
          <w:i/>
          <w:iCs/>
        </w:rPr>
        <w:t xml:space="preserve"> with unrighteousness? and what communion hath light with darkness? And </w:t>
      </w:r>
      <w:r w:rsidRPr="0089422E">
        <w:rPr>
          <w:b/>
          <w:bCs/>
          <w:i/>
          <w:iCs/>
          <w:u w:val="single"/>
        </w:rPr>
        <w:t>what concord hath Christ with Belial</w:t>
      </w:r>
      <w:r w:rsidRPr="0089422E">
        <w:rPr>
          <w:i/>
          <w:iCs/>
        </w:rPr>
        <w:t xml:space="preserve">? or </w:t>
      </w:r>
      <w:r w:rsidRPr="0089422E">
        <w:rPr>
          <w:b/>
          <w:bCs/>
          <w:i/>
          <w:iCs/>
          <w:u w:val="single"/>
        </w:rPr>
        <w:t>what part hath he that believeth with an infidel</w:t>
      </w:r>
      <w:r w:rsidRPr="0089422E">
        <w:rPr>
          <w:i/>
          <w:iCs/>
        </w:rPr>
        <w:t xml:space="preserve">? And what agreement hath the temple of God with idols? for ye are the temple of the living God; as God hath said, I will dwell in them, and walk in them; and I will be their God, and they shall be my people. Wherefore </w:t>
      </w:r>
      <w:r w:rsidRPr="0089422E">
        <w:rPr>
          <w:b/>
          <w:bCs/>
          <w:i/>
          <w:iCs/>
          <w:u w:val="single"/>
        </w:rPr>
        <w:t>come out from among them, and be ye separate</w:t>
      </w:r>
      <w:r w:rsidRPr="0089422E">
        <w:rPr>
          <w:i/>
          <w:iCs/>
        </w:rPr>
        <w:t xml:space="preserve">, saith the Lord, and </w:t>
      </w:r>
      <w:r w:rsidRPr="0089422E">
        <w:rPr>
          <w:b/>
          <w:bCs/>
          <w:i/>
          <w:iCs/>
          <w:u w:val="single"/>
        </w:rPr>
        <w:t>touch not the unclean thing</w:t>
      </w:r>
      <w:r w:rsidRPr="0089422E">
        <w:rPr>
          <w:i/>
          <w:iCs/>
        </w:rPr>
        <w:t>; and I will receive you, And will be a Father unto you, and ye shall be my sons and daughters, saith the Lord Almighty.”</w:t>
      </w:r>
    </w:p>
    <w:p w14:paraId="789A9EF8" w14:textId="77777777" w:rsidR="003F057E" w:rsidRDefault="003F057E" w:rsidP="003F057E">
      <w:r>
        <w:t xml:space="preserve">Though this passage in </w:t>
      </w:r>
      <w:r w:rsidRPr="00A65FCE">
        <w:rPr>
          <w:i/>
          <w:iCs/>
          <w:color w:val="FF0000"/>
        </w:rPr>
        <w:t>2 Corinthians</w:t>
      </w:r>
      <w:r w:rsidRPr="00A65FCE">
        <w:rPr>
          <w:color w:val="FF0000"/>
        </w:rPr>
        <w:t xml:space="preserve"> </w:t>
      </w:r>
      <w:r>
        <w:t>is not specifically talking about marriage, it can apply in that there should be no close-knit relationships with unbelievers, especially in marriage. The unbeliever is the unclean thing that shouldn’t be touched. Consequences …</w:t>
      </w:r>
    </w:p>
    <w:p w14:paraId="5ED178C4" w14:textId="77777777" w:rsidR="003F057E" w:rsidRPr="00731A0E" w:rsidRDefault="003F057E" w:rsidP="003F057E">
      <w:pPr>
        <w:rPr>
          <w:i/>
          <w:iCs/>
        </w:rPr>
      </w:pPr>
      <w:r w:rsidRPr="00731A0E">
        <w:rPr>
          <w:i/>
          <w:iCs/>
          <w:color w:val="FF0000"/>
        </w:rPr>
        <w:t xml:space="preserve">1 Kings 11:1-2 </w:t>
      </w:r>
      <w:r w:rsidRPr="00731A0E">
        <w:rPr>
          <w:i/>
          <w:iCs/>
        </w:rPr>
        <w:t xml:space="preserve">“But </w:t>
      </w:r>
      <w:r w:rsidRPr="00731A0E">
        <w:rPr>
          <w:b/>
          <w:bCs/>
          <w:i/>
          <w:iCs/>
          <w:u w:val="single"/>
        </w:rPr>
        <w:t>king Solomon loved many strange women</w:t>
      </w:r>
      <w:r w:rsidRPr="00731A0E">
        <w:rPr>
          <w:i/>
          <w:iCs/>
        </w:rPr>
        <w:t xml:space="preserve">, together with the daughter of Pharaoh, women of the Moabites, Ammonites, Edomites, Zidonians, and Hittites; </w:t>
      </w:r>
      <w:r w:rsidRPr="00731A0E">
        <w:rPr>
          <w:b/>
          <w:bCs/>
          <w:i/>
          <w:iCs/>
          <w:u w:val="single"/>
        </w:rPr>
        <w:t>Of the nations concerning which the LORD said unto the children of Israel, Ye shall not go in to them, neither shall they come in unto you</w:t>
      </w:r>
      <w:r w:rsidRPr="00731A0E">
        <w:rPr>
          <w:i/>
          <w:iCs/>
        </w:rPr>
        <w:t xml:space="preserve">: for </w:t>
      </w:r>
      <w:r w:rsidRPr="00731A0E">
        <w:rPr>
          <w:b/>
          <w:bCs/>
          <w:i/>
          <w:iCs/>
          <w:u w:val="single"/>
        </w:rPr>
        <w:t>surely they will turn away your heart after their gods</w:t>
      </w:r>
      <w:r w:rsidRPr="00731A0E">
        <w:rPr>
          <w:i/>
          <w:iCs/>
        </w:rPr>
        <w:t>: Solomon clave unto these in love.”</w:t>
      </w:r>
    </w:p>
    <w:p w14:paraId="2512EDF7" w14:textId="77777777" w:rsidR="003F057E" w:rsidRDefault="003F057E" w:rsidP="003F057E">
      <w:r>
        <w:lastRenderedPageBreak/>
        <w:t>Many have said, all that matters is love. As long as you love the other person then that’s what’s important. My response to those who carry such a belief is this: is not our God the God of love? Is it not written that God IS love? Since He is love, then He is the only one who can define what love look like. When He says that we should not marry someone who is outside the faith, He is telling us how to love Him best. It shows no love to Him to defy His commands.</w:t>
      </w:r>
    </w:p>
    <w:p w14:paraId="623FF2BF" w14:textId="77777777" w:rsidR="003F057E" w:rsidRPr="000C783A" w:rsidRDefault="003F057E" w:rsidP="003F057E">
      <w:pPr>
        <w:rPr>
          <w:i/>
          <w:iCs/>
        </w:rPr>
      </w:pPr>
      <w:r w:rsidRPr="000C783A">
        <w:rPr>
          <w:i/>
          <w:iCs/>
          <w:color w:val="FF0000"/>
        </w:rPr>
        <w:t xml:space="preserve">John 14:15 </w:t>
      </w:r>
      <w:r w:rsidRPr="000C783A">
        <w:rPr>
          <w:i/>
          <w:iCs/>
        </w:rPr>
        <w:t>“</w:t>
      </w:r>
      <w:r w:rsidRPr="000C783A">
        <w:rPr>
          <w:b/>
          <w:bCs/>
          <w:i/>
          <w:iCs/>
          <w:u w:val="single"/>
        </w:rPr>
        <w:t>If ye love me, keep my commandments</w:t>
      </w:r>
      <w:r w:rsidRPr="000C783A">
        <w:rPr>
          <w:i/>
          <w:iCs/>
        </w:rPr>
        <w:t>.”</w:t>
      </w:r>
    </w:p>
    <w:p w14:paraId="4A50774E" w14:textId="77777777" w:rsidR="003F057E" w:rsidRDefault="003F057E" w:rsidP="003F057E">
      <w:r>
        <w:t>And so, to marry outside of the faith is to fail to love the Lord because it directly goes against what He has determined is the righteous course of action. How anyone feels about another person should not be the guiding light in decision making. This applies even to family.</w:t>
      </w:r>
    </w:p>
    <w:p w14:paraId="0BFDD716" w14:textId="77777777" w:rsidR="003F057E" w:rsidRPr="000C783A" w:rsidRDefault="003F057E" w:rsidP="003F057E">
      <w:pPr>
        <w:rPr>
          <w:i/>
          <w:iCs/>
        </w:rPr>
      </w:pPr>
      <w:r w:rsidRPr="000C783A">
        <w:rPr>
          <w:i/>
          <w:iCs/>
          <w:color w:val="FF0000"/>
        </w:rPr>
        <w:t xml:space="preserve">Matthew 10:34-38 </w:t>
      </w:r>
      <w:r w:rsidRPr="000C783A">
        <w:rPr>
          <w:i/>
          <w:iCs/>
        </w:rPr>
        <w:t xml:space="preserve">“Think not that I am come to send peace on earth: I came not to send peace, but a sword. For </w:t>
      </w:r>
      <w:r w:rsidRPr="000C783A">
        <w:rPr>
          <w:b/>
          <w:bCs/>
          <w:i/>
          <w:iCs/>
          <w:u w:val="single"/>
        </w:rPr>
        <w:t xml:space="preserve">I am come to set a man at variance against his father, and the daughter against her mother, and the daughter in law against her </w:t>
      </w:r>
      <w:proofErr w:type="gramStart"/>
      <w:r w:rsidRPr="000C783A">
        <w:rPr>
          <w:b/>
          <w:bCs/>
          <w:i/>
          <w:iCs/>
          <w:u w:val="single"/>
        </w:rPr>
        <w:t>mother in law</w:t>
      </w:r>
      <w:proofErr w:type="gramEnd"/>
      <w:r w:rsidRPr="000C783A">
        <w:rPr>
          <w:b/>
          <w:bCs/>
          <w:i/>
          <w:iCs/>
          <w:u w:val="single"/>
        </w:rPr>
        <w:t>. And a man's foes shall be they of his own household. He that loveth father or mother more than me is not worthy of me: and he that loveth son or daughter more than me is not worthy of me</w:t>
      </w:r>
      <w:r w:rsidRPr="000C783A">
        <w:rPr>
          <w:i/>
          <w:iCs/>
        </w:rPr>
        <w:t>. And he that taketh not his cross, and followeth after me, is not worthy of me.”</w:t>
      </w:r>
    </w:p>
    <w:p w14:paraId="2431221D" w14:textId="77777777" w:rsidR="003F057E" w:rsidRDefault="003F057E" w:rsidP="003F057E">
      <w:r>
        <w:t xml:space="preserve">Love is not love when it contradicts the will of God. If the person you want to marry is not 100% in line with the truth </w:t>
      </w:r>
      <w:proofErr w:type="gramStart"/>
      <w:r>
        <w:t>as it</w:t>
      </w:r>
      <w:proofErr w:type="gramEnd"/>
      <w:r>
        <w:t xml:space="preserve"> is written and refuses to walk away from their unBiblical belief systems, then they are not the one for you. They are a “</w:t>
      </w:r>
      <w:r w:rsidRPr="008D219E">
        <w:rPr>
          <w:i/>
          <w:iCs/>
        </w:rPr>
        <w:t>golden carrot</w:t>
      </w:r>
      <w:r>
        <w:t>” if you will. They are in your life to test if you will be faithful to the Lord your God. Ex: If they belong to an apostate church and refuse to leave it, they are not the spouse for you. Is not the Lord calling people out of the churches which brazenly defy His will?</w:t>
      </w:r>
    </w:p>
    <w:p w14:paraId="0BF67214" w14:textId="77777777" w:rsidR="003F057E" w:rsidRPr="000C783A" w:rsidRDefault="003F057E" w:rsidP="003F057E">
      <w:pPr>
        <w:rPr>
          <w:i/>
          <w:iCs/>
          <w:lang w:eastAsia="x-none"/>
        </w:rPr>
      </w:pPr>
      <w:r w:rsidRPr="000C783A">
        <w:rPr>
          <w:i/>
          <w:iCs/>
          <w:color w:val="FF0000"/>
        </w:rPr>
        <w:t xml:space="preserve">Revelation 18:4 </w:t>
      </w:r>
      <w:r w:rsidRPr="000C783A">
        <w:rPr>
          <w:i/>
          <w:iCs/>
        </w:rPr>
        <w:t>“</w:t>
      </w:r>
      <w:r w:rsidRPr="000C783A">
        <w:rPr>
          <w:i/>
          <w:iCs/>
          <w:lang w:eastAsia="x-none"/>
        </w:rPr>
        <w:t xml:space="preserve">And I heard another voice from heaven, saying, </w:t>
      </w:r>
      <w:r w:rsidRPr="000C783A">
        <w:rPr>
          <w:b/>
          <w:bCs/>
          <w:i/>
          <w:iCs/>
          <w:u w:val="single"/>
          <w:lang w:eastAsia="x-none"/>
        </w:rPr>
        <w:t>Come out of her, my people</w:t>
      </w:r>
      <w:r w:rsidRPr="000C783A">
        <w:rPr>
          <w:i/>
          <w:iCs/>
          <w:lang w:eastAsia="x-none"/>
        </w:rPr>
        <w:t>, that ye be not partakers of her sins, and that ye receive not of her plagues.”</w:t>
      </w:r>
    </w:p>
    <w:p w14:paraId="08831DF2" w14:textId="77777777" w:rsidR="003F057E" w:rsidRDefault="003F057E" w:rsidP="003F057E">
      <w:pPr>
        <w:rPr>
          <w:lang w:eastAsia="x-none"/>
        </w:rPr>
      </w:pPr>
      <w:r>
        <w:rPr>
          <w:lang w:eastAsia="x-none"/>
        </w:rPr>
        <w:t>Even if someone is 99% in agreement with you, that 1% of disagreement is often enough to carry away the faithful servant of God. Potential spouses MUST be of one mind, one spirit, and one purpose with the truth as it is written. And if they utterly refuse to abandon their corrupt churches or corrupt beliefs, then the Lord’s will is clear … they are not the spouse for you. “</w:t>
      </w:r>
      <w:r w:rsidRPr="003F5F97">
        <w:rPr>
          <w:i/>
          <w:iCs/>
          <w:lang w:eastAsia="x-none"/>
        </w:rPr>
        <w:t>Choose you this day whom ye will serve</w:t>
      </w:r>
      <w:r>
        <w:rPr>
          <w:lang w:eastAsia="x-none"/>
        </w:rPr>
        <w:t>.”</w:t>
      </w:r>
    </w:p>
    <w:p w14:paraId="292074A1" w14:textId="77777777" w:rsidR="003F057E" w:rsidRDefault="003F057E" w:rsidP="003F057E">
      <w:r>
        <w:t>As for the potential spouse who may be slow to acknowledge and keep the truth, it is a different story. Everyone moves at different speeds. Forward progress is still forward progress. If they are not utterly refusing, but are simply slow to learn, then there is a chance that the Holy Spirit will change them. But be cautious … too many dear souls have left the faith because of the influence of their spouses.</w:t>
      </w:r>
    </w:p>
    <w:p w14:paraId="5D27024D" w14:textId="77777777" w:rsidR="003F057E" w:rsidRPr="00B97FAC" w:rsidRDefault="003F057E" w:rsidP="003F057E">
      <w:pPr>
        <w:rPr>
          <w:i/>
          <w:iCs/>
          <w:lang w:eastAsia="x-none"/>
        </w:rPr>
      </w:pPr>
      <w:r w:rsidRPr="00B97FAC">
        <w:rPr>
          <w:i/>
          <w:iCs/>
          <w:color w:val="FF0000"/>
        </w:rPr>
        <w:t xml:space="preserve">Ecclesiastes 12:13 </w:t>
      </w:r>
      <w:r w:rsidRPr="00B97FAC">
        <w:rPr>
          <w:i/>
          <w:iCs/>
        </w:rPr>
        <w:t>“</w:t>
      </w:r>
      <w:r w:rsidRPr="00B97FAC">
        <w:rPr>
          <w:b/>
          <w:bCs/>
          <w:i/>
          <w:iCs/>
          <w:u w:val="single"/>
          <w:lang w:eastAsia="x-none"/>
        </w:rPr>
        <w:t xml:space="preserve">Let us hear the conclusion of the whole matter: Fear </w:t>
      </w:r>
      <w:proofErr w:type="gramStart"/>
      <w:r w:rsidRPr="00B97FAC">
        <w:rPr>
          <w:b/>
          <w:bCs/>
          <w:i/>
          <w:iCs/>
          <w:u w:val="single"/>
          <w:lang w:eastAsia="x-none"/>
        </w:rPr>
        <w:t>God, and</w:t>
      </w:r>
      <w:proofErr w:type="gramEnd"/>
      <w:r w:rsidRPr="00B97FAC">
        <w:rPr>
          <w:b/>
          <w:bCs/>
          <w:i/>
          <w:iCs/>
          <w:u w:val="single"/>
          <w:lang w:eastAsia="x-none"/>
        </w:rPr>
        <w:t xml:space="preserve"> keep his commandments: for this </w:t>
      </w:r>
      <w:r w:rsidRPr="00B97FAC">
        <w:rPr>
          <w:b/>
          <w:bCs/>
          <w:i/>
          <w:iCs/>
          <w:color w:val="757575"/>
          <w:u w:val="single"/>
          <w:lang w:eastAsia="x-none"/>
        </w:rPr>
        <w:t>is</w:t>
      </w:r>
      <w:r w:rsidRPr="00B97FAC">
        <w:rPr>
          <w:b/>
          <w:bCs/>
          <w:i/>
          <w:iCs/>
          <w:u w:val="single"/>
          <w:lang w:eastAsia="x-none"/>
        </w:rPr>
        <w:t xml:space="preserve"> the whole </w:t>
      </w:r>
      <w:r w:rsidRPr="00B97FAC">
        <w:rPr>
          <w:b/>
          <w:bCs/>
          <w:i/>
          <w:iCs/>
          <w:color w:val="757575"/>
          <w:u w:val="single"/>
          <w:lang w:eastAsia="x-none"/>
        </w:rPr>
        <w:t>duty</w:t>
      </w:r>
      <w:r w:rsidRPr="00B97FAC">
        <w:rPr>
          <w:b/>
          <w:bCs/>
          <w:i/>
          <w:iCs/>
          <w:u w:val="single"/>
          <w:lang w:eastAsia="x-none"/>
        </w:rPr>
        <w:t xml:space="preserve"> of man</w:t>
      </w:r>
      <w:r w:rsidRPr="00B97FAC">
        <w:rPr>
          <w:i/>
          <w:iCs/>
          <w:lang w:eastAsia="x-none"/>
        </w:rPr>
        <w:t>.”</w:t>
      </w:r>
    </w:p>
    <w:p w14:paraId="6449ED6D" w14:textId="04BCADB9" w:rsidR="00D17BE0" w:rsidRDefault="003F057E">
      <w:r>
        <w:rPr>
          <w:lang w:eastAsia="x-none"/>
        </w:rPr>
        <w:t>Hold fast to your roles, duties, and responsibilities. Whether single, seeking, or married, our whole duty in life is to “</w:t>
      </w:r>
      <w:r w:rsidRPr="006B6EC6">
        <w:rPr>
          <w:i/>
          <w:iCs/>
          <w:lang w:eastAsia="x-none"/>
        </w:rPr>
        <w:t>fear God, and keep His Commandments</w:t>
      </w:r>
      <w:r>
        <w:rPr>
          <w:lang w:eastAsia="x-none"/>
        </w:rPr>
        <w:t>”. If it be His will to give you a spouse, it will happen. Don’t get so lost in emotion that “</w:t>
      </w:r>
      <w:r w:rsidRPr="006B6EC6">
        <w:rPr>
          <w:i/>
          <w:iCs/>
          <w:lang w:eastAsia="x-none"/>
        </w:rPr>
        <w:t>the whole duty of man</w:t>
      </w:r>
      <w:r>
        <w:rPr>
          <w:lang w:eastAsia="x-none"/>
        </w:rPr>
        <w:t xml:space="preserve">” of being </w:t>
      </w:r>
      <w:r w:rsidRPr="006C15D6">
        <w:rPr>
          <w:b/>
          <w:bCs/>
          <w:u w:val="single"/>
          <w:lang w:eastAsia="x-none"/>
        </w:rPr>
        <w:t>His</w:t>
      </w:r>
      <w:r>
        <w:rPr>
          <w:lang w:eastAsia="x-none"/>
        </w:rPr>
        <w:t xml:space="preserve"> obedient Bride is neglected.</w:t>
      </w:r>
    </w:p>
    <w:sectPr w:rsidR="00D17B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57E"/>
    <w:rsid w:val="003F057E"/>
    <w:rsid w:val="00D17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21FA4"/>
  <w15:chartTrackingRefBased/>
  <w15:docId w15:val="{D3345A94-CD29-4E47-B76F-1ED169323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5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3127</Words>
  <Characters>17829</Characters>
  <Application>Microsoft Office Word</Application>
  <DocSecurity>0</DocSecurity>
  <Lines>148</Lines>
  <Paragraphs>41</Paragraphs>
  <ScaleCrop>false</ScaleCrop>
  <Company/>
  <LinksUpToDate>false</LinksUpToDate>
  <CharactersWithSpaces>20915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2023-08-19T21:02:00Z</dcterms:created>
  <dcterms:modified xsi:type="dcterms:W3CDTF">2023-08-19T21:02:00Z</dcterms:modified>
</cp:coreProperties>
</file>