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D312FB" w14:textId="5361013F" w:rsidR="00D17BE0" w:rsidRPr="004F7B38" w:rsidRDefault="00713DA0" w:rsidP="004F7B38">
      <w:pPr>
        <w:jc w:val="center"/>
        <w:rPr>
          <w:b/>
          <w:bCs/>
          <w:sz w:val="32"/>
          <w:szCs w:val="32"/>
          <w:u w:val="single"/>
        </w:rPr>
      </w:pPr>
      <w:r w:rsidRPr="004F7B38">
        <w:rPr>
          <w:b/>
          <w:bCs/>
          <w:sz w:val="32"/>
          <w:szCs w:val="32"/>
          <w:u w:val="single"/>
        </w:rPr>
        <w:t>Comforting Promises</w:t>
      </w:r>
    </w:p>
    <w:p w14:paraId="244AB8DA" w14:textId="77777777" w:rsidR="00713DA0" w:rsidRDefault="00713DA0" w:rsidP="00713DA0">
      <w:pPr>
        <w:rPr>
          <w:lang w:eastAsia="x-none"/>
        </w:rPr>
      </w:pPr>
      <w:r w:rsidRPr="006F01E6">
        <w:rPr>
          <w:color w:val="FF0000"/>
          <w:lang w:eastAsia="x-none"/>
        </w:rPr>
        <w:t xml:space="preserve">1 Corinthians 3:6-8 </w:t>
      </w:r>
      <w:r>
        <w:rPr>
          <w:lang w:eastAsia="x-none"/>
        </w:rPr>
        <w:t xml:space="preserve">“I have planted, Apollos watered; but God gave the increase. So then neither is he that planteth </w:t>
      </w:r>
      <w:proofErr w:type="spellStart"/>
      <w:r>
        <w:rPr>
          <w:lang w:eastAsia="x-none"/>
        </w:rPr>
        <w:t>any thing</w:t>
      </w:r>
      <w:proofErr w:type="spellEnd"/>
      <w:r>
        <w:rPr>
          <w:lang w:eastAsia="x-none"/>
        </w:rPr>
        <w:t>, neither he that watereth; but God that giveth the increase. Now he that planteth and he that watereth are one: and every man shall receive his own reward according to his own labour.”</w:t>
      </w:r>
    </w:p>
    <w:p w14:paraId="61A2546A" w14:textId="77777777" w:rsidR="00713DA0" w:rsidRDefault="00713DA0" w:rsidP="00713DA0">
      <w:pPr>
        <w:rPr>
          <w:lang w:eastAsia="x-none"/>
        </w:rPr>
      </w:pPr>
    </w:p>
    <w:p w14:paraId="2B8D62D1" w14:textId="77777777" w:rsidR="00713DA0" w:rsidRDefault="00713DA0" w:rsidP="00713DA0">
      <w:pPr>
        <w:rPr>
          <w:lang w:eastAsia="x-none"/>
        </w:rPr>
      </w:pPr>
      <w:r w:rsidRPr="006F01E6">
        <w:rPr>
          <w:color w:val="FF0000"/>
          <w:lang w:eastAsia="x-none"/>
        </w:rPr>
        <w:t xml:space="preserve">1 Corinthians 6:2-3 </w:t>
      </w:r>
      <w:r>
        <w:rPr>
          <w:lang w:eastAsia="x-none"/>
        </w:rPr>
        <w:t>“Do ye not know that the saints shall judge the world? and if the world shall be judged by you, are ye unworthy to judge the smallest matters? Know ye not that we shall judge angels? how much more things that pertain to this life?”</w:t>
      </w:r>
    </w:p>
    <w:p w14:paraId="6A14AC83" w14:textId="77777777" w:rsidR="00713DA0" w:rsidRDefault="00713DA0" w:rsidP="00713DA0">
      <w:pPr>
        <w:rPr>
          <w:lang w:eastAsia="x-none"/>
        </w:rPr>
      </w:pPr>
    </w:p>
    <w:p w14:paraId="362B0D75" w14:textId="77777777" w:rsidR="00713DA0" w:rsidRDefault="00713DA0" w:rsidP="00713DA0">
      <w:pPr>
        <w:rPr>
          <w:lang w:eastAsia="x-none"/>
        </w:rPr>
      </w:pPr>
      <w:r w:rsidRPr="006F01E6">
        <w:rPr>
          <w:color w:val="FF0000"/>
          <w:lang w:eastAsia="x-none"/>
        </w:rPr>
        <w:t xml:space="preserve">1 Corinthians 6:14 </w:t>
      </w:r>
      <w:r>
        <w:rPr>
          <w:lang w:eastAsia="x-none"/>
        </w:rPr>
        <w:t xml:space="preserve">“And God hath both raised up the </w:t>
      </w:r>
      <w:proofErr w:type="gramStart"/>
      <w:r>
        <w:rPr>
          <w:lang w:eastAsia="x-none"/>
        </w:rPr>
        <w:t>Lord, and</w:t>
      </w:r>
      <w:proofErr w:type="gramEnd"/>
      <w:r>
        <w:rPr>
          <w:lang w:eastAsia="x-none"/>
        </w:rPr>
        <w:t xml:space="preserve"> will also raise up us by his own power.”</w:t>
      </w:r>
    </w:p>
    <w:p w14:paraId="2CB0229D" w14:textId="77777777" w:rsidR="00713DA0" w:rsidRDefault="00713DA0" w:rsidP="00713DA0">
      <w:pPr>
        <w:ind w:left="720"/>
        <w:rPr>
          <w:lang w:eastAsia="x-none"/>
        </w:rPr>
      </w:pPr>
      <w:r w:rsidRPr="00BE05F4">
        <w:rPr>
          <w:color w:val="FF0000"/>
          <w:lang w:eastAsia="x-none"/>
        </w:rPr>
        <w:t xml:space="preserve">1 Thessalonians 4:16-17 </w:t>
      </w:r>
      <w:r>
        <w:rPr>
          <w:lang w:eastAsia="x-none"/>
        </w:rPr>
        <w:t xml:space="preserve">“For the Lord himself shall descend from heaven with a shout, with the voice of the archangel, and with the trump of God: and the dead in Christ shall rise first: Then we which are alive and remain shall be caught up together with them in the clouds, to meet the Lord in the air: and </w:t>
      </w:r>
      <w:proofErr w:type="gramStart"/>
      <w:r>
        <w:rPr>
          <w:lang w:eastAsia="x-none"/>
        </w:rPr>
        <w:t>so</w:t>
      </w:r>
      <w:proofErr w:type="gramEnd"/>
      <w:r>
        <w:rPr>
          <w:lang w:eastAsia="x-none"/>
        </w:rPr>
        <w:t xml:space="preserve"> shall we ever be with the Lord.”</w:t>
      </w:r>
    </w:p>
    <w:p w14:paraId="7C2CA418" w14:textId="77777777" w:rsidR="00713DA0" w:rsidRDefault="00713DA0" w:rsidP="00713DA0">
      <w:pPr>
        <w:ind w:left="720"/>
        <w:rPr>
          <w:lang w:eastAsia="x-none"/>
        </w:rPr>
      </w:pPr>
      <w:r w:rsidRPr="00BE05F4">
        <w:rPr>
          <w:color w:val="FF0000"/>
          <w:lang w:eastAsia="x-none"/>
        </w:rPr>
        <w:t xml:space="preserve">1 Corinthians 5:52-55 </w:t>
      </w:r>
      <w:r>
        <w:rPr>
          <w:lang w:eastAsia="x-none"/>
        </w:rPr>
        <w:t xml:space="preserve">“In a moment, in the twinkling of an eye, at the last trump: for the trumpet shall sound, and the dead shall be raised incorruptible, and we shall be changed. For this corruptible must put on incorruption, and this mortal must put on immortality. </w:t>
      </w:r>
      <w:proofErr w:type="gramStart"/>
      <w:r>
        <w:rPr>
          <w:lang w:eastAsia="x-none"/>
        </w:rPr>
        <w:t>So</w:t>
      </w:r>
      <w:proofErr w:type="gramEnd"/>
      <w:r>
        <w:rPr>
          <w:lang w:eastAsia="x-none"/>
        </w:rPr>
        <w:t xml:space="preserve"> when this corruptible shall have put on incorruption, and this mortal shall have put on immortality, then shall be brought to pass the saying that is written, Death is swallowed up in victory. O death, where is thy sting? O grave, where is thy victory?”</w:t>
      </w:r>
    </w:p>
    <w:p w14:paraId="57A01C5C" w14:textId="77777777" w:rsidR="00713DA0" w:rsidRDefault="00713DA0" w:rsidP="00713DA0">
      <w:pPr>
        <w:rPr>
          <w:lang w:eastAsia="x-none"/>
        </w:rPr>
      </w:pPr>
    </w:p>
    <w:p w14:paraId="69635F45" w14:textId="51126413" w:rsidR="00713DA0" w:rsidRDefault="00713DA0">
      <w:pPr>
        <w:rPr>
          <w:lang w:eastAsia="x-none"/>
        </w:rPr>
      </w:pPr>
      <w:r w:rsidRPr="006F01E6">
        <w:rPr>
          <w:color w:val="FF0000"/>
          <w:lang w:eastAsia="x-none"/>
        </w:rPr>
        <w:t xml:space="preserve">2 Corinthians 4:17-18 </w:t>
      </w:r>
      <w:r>
        <w:rPr>
          <w:lang w:eastAsia="x-none"/>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sectPr w:rsidR="00713D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DA0"/>
    <w:rsid w:val="004F7B38"/>
    <w:rsid w:val="006152B2"/>
    <w:rsid w:val="00713DA0"/>
    <w:rsid w:val="00B870A4"/>
    <w:rsid w:val="00D17BE0"/>
    <w:rsid w:val="00D53AC7"/>
    <w:rsid w:val="00DE7F49"/>
    <w:rsid w:val="00FF7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EF4FC"/>
  <w15:chartTrackingRefBased/>
  <w15:docId w15:val="{D2F530DF-0305-461E-87AA-E26DF7BC5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1859</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cp:revision>
  <dcterms:created xsi:type="dcterms:W3CDTF">2023-08-31T12:27:00Z</dcterms:created>
  <dcterms:modified xsi:type="dcterms:W3CDTF">2023-09-09T20:55:00Z</dcterms:modified>
</cp:coreProperties>
</file>